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B5A59">
      <w:pPr>
        <w:spacing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630A8E4F">
      <w:pPr>
        <w:spacing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</w:p>
    <w:p w14:paraId="5E7CA136">
      <w:pPr>
        <w:spacing w:line="40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0"/>
          <w:szCs w:val="30"/>
        </w:rPr>
        <w:t>关于举办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快开门式压力容器操作（</w:t>
      </w:r>
      <w:r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R1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）</w:t>
      </w:r>
      <w:r>
        <w:rPr>
          <w:rFonts w:hint="eastAsia" w:ascii="宋体" w:hAnsi="宋体"/>
          <w:b/>
          <w:bCs/>
          <w:sz w:val="30"/>
          <w:szCs w:val="30"/>
        </w:rPr>
        <w:t>考前培训班的通知</w:t>
      </w:r>
    </w:p>
    <w:p w14:paraId="34509D04">
      <w:pPr>
        <w:spacing w:afterLines="50" w:line="400" w:lineRule="exac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 xml:space="preserve"> </w:t>
      </w:r>
    </w:p>
    <w:p w14:paraId="28655172">
      <w:pPr>
        <w:spacing w:afterLines="50" w:line="400" w:lineRule="exact"/>
        <w:rPr>
          <w:rFonts w:ascii="宋体"/>
          <w:color w:val="000000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 xml:space="preserve"> _______________________________</w:t>
      </w:r>
      <w:r>
        <w:rPr>
          <w:rFonts w:hint="eastAsia" w:ascii="宋体" w:hAnsi="宋体"/>
          <w:color w:val="000000"/>
          <w:kern w:val="0"/>
          <w:sz w:val="24"/>
          <w:szCs w:val="24"/>
        </w:rPr>
        <w:t>单位：</w:t>
      </w:r>
    </w:p>
    <w:p w14:paraId="41E03CED">
      <w:pPr>
        <w:spacing w:afterLines="50"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根据国务院《中华人民共和国特种设备安全法</w:t>
      </w:r>
      <w:r>
        <w:rPr>
          <w:rFonts w:hint="eastAsia" w:ascii="宋体" w:hAnsi="宋体"/>
          <w:color w:val="000000"/>
          <w:spacing w:val="-17"/>
          <w:kern w:val="0"/>
          <w:sz w:val="24"/>
          <w:szCs w:val="24"/>
        </w:rPr>
        <w:t>》</w:t>
      </w:r>
      <w:r>
        <w:rPr>
          <w:rFonts w:hint="eastAsia" w:ascii="宋体" w:hAnsi="宋体"/>
          <w:color w:val="000000"/>
          <w:kern w:val="0"/>
          <w:sz w:val="24"/>
          <w:szCs w:val="24"/>
        </w:rPr>
        <w:t>及国家市场监管总局</w:t>
      </w:r>
      <w:r>
        <w:rPr>
          <w:rFonts w:hint="eastAsia" w:ascii="Times New Roman" w:hAnsi="Times New Roman"/>
          <w:sz w:val="24"/>
          <w:szCs w:val="24"/>
        </w:rPr>
        <w:t>《特种设备作业人员监督管理办法》</w:t>
      </w:r>
      <w:r>
        <w:rPr>
          <w:rFonts w:hint="eastAsia" w:ascii="宋体" w:hAnsi="宋体"/>
          <w:color w:val="000000"/>
          <w:kern w:val="0"/>
          <w:sz w:val="24"/>
          <w:szCs w:val="24"/>
        </w:rPr>
        <w:t>有关规定，特种设备作业人员应经市场监管部门考核合格</w:t>
      </w:r>
      <w:r>
        <w:rPr>
          <w:rFonts w:hint="eastAsia" w:ascii="宋体" w:hAnsi="宋体"/>
          <w:color w:val="000000"/>
          <w:spacing w:val="-33"/>
          <w:kern w:val="0"/>
          <w:sz w:val="24"/>
          <w:szCs w:val="24"/>
        </w:rPr>
        <w:t>，</w:t>
      </w:r>
      <w:r>
        <w:rPr>
          <w:rFonts w:hint="eastAsia" w:ascii="宋体" w:hAnsi="宋体"/>
          <w:color w:val="000000"/>
          <w:kern w:val="0"/>
          <w:sz w:val="24"/>
          <w:szCs w:val="24"/>
        </w:rPr>
        <w:t>持证上岗，</w:t>
      </w:r>
      <w:r>
        <w:rPr>
          <w:rFonts w:hint="eastAsia" w:ascii="宋体" w:hAnsi="宋体"/>
          <w:sz w:val="24"/>
          <w:szCs w:val="24"/>
        </w:rPr>
        <w:t>并</w:t>
      </w:r>
      <w:r>
        <w:rPr>
          <w:rFonts w:hint="eastAsia" w:ascii="Times New Roman" w:hAnsi="Times New Roman"/>
          <w:sz w:val="24"/>
          <w:szCs w:val="24"/>
        </w:rPr>
        <w:t>每</w:t>
      </w:r>
      <w:r>
        <w:rPr>
          <w:rFonts w:hint="eastAsia" w:ascii="宋体" w:hAnsi="宋体"/>
          <w:sz w:val="24"/>
          <w:szCs w:val="24"/>
        </w:rPr>
        <w:t>四</w:t>
      </w:r>
      <w:r>
        <w:rPr>
          <w:rFonts w:hint="eastAsia" w:ascii="Times New Roman" w:hAnsi="Times New Roman"/>
          <w:sz w:val="24"/>
          <w:szCs w:val="24"/>
        </w:rPr>
        <w:t>年复审一次。</w:t>
      </w:r>
      <w:r>
        <w:rPr>
          <w:rFonts w:hint="eastAsia" w:ascii="宋体" w:hAnsi="宋体"/>
          <w:color w:val="000000"/>
          <w:kern w:val="0"/>
          <w:sz w:val="24"/>
          <w:szCs w:val="24"/>
        </w:rPr>
        <w:t>为满足广大特种设备作业人员持证上岗需求，经协会与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宁波市致和职业培训学校</w:t>
      </w:r>
      <w:r>
        <w:rPr>
          <w:rFonts w:hint="eastAsia" w:ascii="宋体" w:hAnsi="宋体"/>
          <w:color w:val="000000"/>
          <w:kern w:val="0"/>
          <w:sz w:val="24"/>
          <w:szCs w:val="24"/>
        </w:rPr>
        <w:t>沟通、协调，</w:t>
      </w:r>
      <w:r>
        <w:rPr>
          <w:rFonts w:hint="eastAsia" w:ascii="宋体" w:hAnsi="宋体"/>
          <w:bCs/>
          <w:sz w:val="24"/>
          <w:szCs w:val="24"/>
        </w:rPr>
        <w:t>准备联合举办一期</w:t>
      </w:r>
      <w:r>
        <w:rPr>
          <w:rFonts w:hint="eastAsia" w:ascii="宋体" w:hAnsi="宋体"/>
          <w:sz w:val="24"/>
          <w:szCs w:val="24"/>
          <w:lang w:val="en-US" w:eastAsia="zh-CN"/>
        </w:rPr>
        <w:t>快开门式压力容器操作</w:t>
      </w:r>
      <w:r>
        <w:rPr>
          <w:rFonts w:hint="eastAsia" w:ascii="宋体" w:hAnsi="宋体"/>
          <w:sz w:val="24"/>
          <w:szCs w:val="24"/>
        </w:rPr>
        <w:t>考前培训班，现将有关事项具体通知如下：</w:t>
      </w:r>
    </w:p>
    <w:p w14:paraId="74317274">
      <w:pPr>
        <w:spacing w:afterLines="50" w:line="340" w:lineRule="exact"/>
        <w:ind w:firstLine="480" w:firstLineChars="200"/>
        <w:rPr>
          <w:rFonts w:ascii="宋体"/>
          <w:color w:val="000000"/>
          <w:kern w:val="0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、人员基本条件：年满</w:t>
      </w:r>
      <w:r>
        <w:rPr>
          <w:rFonts w:ascii="宋体" w:hAnsi="宋体"/>
          <w:sz w:val="24"/>
          <w:szCs w:val="24"/>
        </w:rPr>
        <w:t>18</w:t>
      </w:r>
      <w:r>
        <w:rPr>
          <w:rFonts w:hint="eastAsia" w:ascii="宋体" w:hAnsi="宋体"/>
          <w:sz w:val="24"/>
          <w:szCs w:val="24"/>
        </w:rPr>
        <w:t>周岁且</w:t>
      </w:r>
      <w:r>
        <w:rPr>
          <w:rFonts w:ascii="宋体" w:hAnsi="宋体"/>
          <w:sz w:val="24"/>
          <w:szCs w:val="24"/>
        </w:rPr>
        <w:t>60</w:t>
      </w:r>
      <w:r>
        <w:rPr>
          <w:rFonts w:hint="eastAsia" w:ascii="宋体" w:hAnsi="宋体"/>
          <w:sz w:val="24"/>
          <w:szCs w:val="24"/>
        </w:rPr>
        <w:t>周岁以下（不含</w:t>
      </w:r>
      <w:r>
        <w:rPr>
          <w:rFonts w:ascii="宋体" w:hAnsi="宋体"/>
          <w:sz w:val="24"/>
          <w:szCs w:val="24"/>
        </w:rPr>
        <w:t>60</w:t>
      </w:r>
      <w:r>
        <w:rPr>
          <w:rFonts w:hint="eastAsia" w:ascii="宋体" w:hAnsi="宋体"/>
          <w:sz w:val="24"/>
          <w:szCs w:val="24"/>
        </w:rPr>
        <w:t>周岁）；具有初中以上学历；身体健康，无妨碍从事作业的疾病和生理缺陷；具有相应的快开门式压力容器基础知识、安全使用操作知识和法规标准知识，具备相应的实际操作技能。</w:t>
      </w:r>
    </w:p>
    <w:p w14:paraId="255CE1E2">
      <w:pPr>
        <w:spacing w:line="340" w:lineRule="exact"/>
        <w:ind w:firstLine="482" w:firstLineChars="200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ascii="宋体" w:hAnsi="宋体"/>
          <w:b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</w:rPr>
        <w:t>培训报到时间及地点：</w:t>
      </w:r>
      <w:r>
        <w:rPr>
          <w:rFonts w:ascii="宋体" w:hAnsi="宋体"/>
          <w:b/>
          <w:bCs/>
          <w:sz w:val="24"/>
          <w:szCs w:val="24"/>
        </w:rPr>
        <w:t>20</w:t>
      </w:r>
      <w:r>
        <w:rPr>
          <w:rFonts w:hint="eastAsia" w:ascii="宋体" w:hAnsi="宋体"/>
          <w:b/>
          <w:bCs/>
          <w:sz w:val="24"/>
          <w:szCs w:val="24"/>
        </w:rPr>
        <w:t>2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  <w:szCs w:val="24"/>
        </w:rPr>
        <w:t>年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b/>
          <w:bCs/>
          <w:sz w:val="24"/>
          <w:szCs w:val="24"/>
        </w:rPr>
        <w:t>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27</w:t>
      </w:r>
      <w:r>
        <w:rPr>
          <w:rFonts w:hint="eastAsia" w:ascii="宋体" w:hAnsi="宋体"/>
          <w:b/>
          <w:bCs/>
          <w:sz w:val="24"/>
          <w:szCs w:val="24"/>
        </w:rPr>
        <w:t>日下午</w:t>
      </w:r>
      <w:r>
        <w:rPr>
          <w:rFonts w:ascii="宋体" w:hAnsi="宋体"/>
          <w:b/>
          <w:bCs/>
          <w:sz w:val="24"/>
          <w:szCs w:val="24"/>
        </w:rPr>
        <w:t>1</w:t>
      </w:r>
      <w:r>
        <w:rPr>
          <w:rFonts w:hint="eastAsia" w:ascii="宋体" w:hAnsi="宋体"/>
          <w:b/>
          <w:bCs/>
          <w:sz w:val="24"/>
          <w:szCs w:val="24"/>
        </w:rPr>
        <w:t>：</w:t>
      </w:r>
      <w:r>
        <w:rPr>
          <w:rFonts w:ascii="宋体" w:hAnsi="宋体"/>
          <w:b/>
          <w:bCs/>
          <w:sz w:val="24"/>
          <w:szCs w:val="24"/>
        </w:rPr>
        <w:t>30</w:t>
      </w:r>
      <w:r>
        <w:rPr>
          <w:rFonts w:hint="eastAsia" w:ascii="宋体" w:hAnsi="宋体"/>
          <w:b/>
          <w:bCs/>
          <w:sz w:val="24"/>
          <w:szCs w:val="24"/>
        </w:rPr>
        <w:t>～</w:t>
      </w:r>
      <w:r>
        <w:rPr>
          <w:rFonts w:ascii="宋体" w:hAnsi="宋体"/>
          <w:b/>
          <w:bCs/>
          <w:sz w:val="24"/>
          <w:szCs w:val="24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：</w:t>
      </w:r>
      <w:r>
        <w:rPr>
          <w:rFonts w:ascii="宋体" w:hAnsi="宋体"/>
          <w:b/>
          <w:bCs/>
          <w:sz w:val="24"/>
          <w:szCs w:val="24"/>
        </w:rPr>
        <w:t>30</w:t>
      </w:r>
      <w:r>
        <w:rPr>
          <w:rFonts w:hint="eastAsia" w:ascii="宋体" w:hAnsi="宋体"/>
          <w:b/>
          <w:bCs/>
          <w:sz w:val="24"/>
          <w:szCs w:val="24"/>
        </w:rPr>
        <w:t>；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东钱湖新城旅游交通集散中心谷子路55号钱湖运动π地铁A出口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号门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楼大厅。</w:t>
      </w:r>
    </w:p>
    <w:p w14:paraId="49A6574F">
      <w:pPr>
        <w:spacing w:line="340" w:lineRule="exact"/>
        <w:ind w:firstLine="482" w:firstLineChars="200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3、理论上课时间及地点：2026年7月28日-7月30日，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东钱湖新城旅游交通集散中心谷子路55号钱湖运动π地铁A出口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号门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楼。</w:t>
      </w:r>
    </w:p>
    <w:p w14:paraId="6C1DC0E6">
      <w:pPr>
        <w:spacing w:line="400" w:lineRule="exact"/>
        <w:ind w:firstLine="482" w:firstLineChars="2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eastAsia="zh-CN"/>
        </w:rPr>
        <w:t>实操</w:t>
      </w:r>
      <w:r>
        <w:rPr>
          <w:rFonts w:hint="eastAsia" w:ascii="宋体" w:hAnsi="宋体"/>
          <w:b/>
          <w:sz w:val="24"/>
          <w:szCs w:val="24"/>
        </w:rPr>
        <w:t>训练安排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7月31日</w:t>
      </w:r>
      <w:r>
        <w:rPr>
          <w:rFonts w:hint="eastAsia" w:ascii="宋体" w:hAnsi="宋体"/>
          <w:b/>
          <w:bCs/>
          <w:sz w:val="24"/>
          <w:szCs w:val="24"/>
        </w:rPr>
        <w:t>（具体时间按照名单分批）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地址：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东钱湖新城旅游交通集散中心谷子路55号钱湖运动π地铁A出口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号门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楼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。</w:t>
      </w:r>
      <w:r>
        <w:rPr>
          <w:rFonts w:ascii="宋体" w:hAnsi="宋体"/>
          <w:bCs/>
          <w:sz w:val="24"/>
          <w:szCs w:val="24"/>
        </w:rPr>
        <w:t xml:space="preserve"> </w:t>
      </w:r>
    </w:p>
    <w:p w14:paraId="0EA714B0">
      <w:pPr>
        <w:spacing w:line="400" w:lineRule="exact"/>
        <w:ind w:firstLine="482" w:firstLineChars="200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</w:rPr>
        <w:t>考试时间及地点：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待定</w:t>
      </w:r>
      <w:r>
        <w:rPr>
          <w:rFonts w:hint="eastAsia" w:ascii="宋体" w:hAnsi="宋体"/>
          <w:b/>
          <w:bCs/>
          <w:sz w:val="24"/>
          <w:szCs w:val="24"/>
        </w:rPr>
        <w:t>（具体时间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微信群通知）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考试地址：</w:t>
      </w:r>
      <w:r>
        <w:rPr>
          <w:rFonts w:hint="eastAsia" w:ascii="宋体" w:hAnsi="宋体"/>
          <w:b/>
          <w:sz w:val="24"/>
          <w:szCs w:val="24"/>
        </w:rPr>
        <w:t>江北区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梅堰路555号南侧地块</w:t>
      </w:r>
      <w:r>
        <w:rPr>
          <w:rFonts w:hint="eastAsia" w:ascii="宋体" w:hAnsi="宋体"/>
          <w:b/>
          <w:sz w:val="24"/>
          <w:szCs w:val="24"/>
        </w:rPr>
        <w:t>参加考试（考试当天</w:t>
      </w:r>
      <w:r>
        <w:rPr>
          <w:rFonts w:hint="eastAsia" w:ascii="宋体" w:hAnsi="宋体"/>
          <w:b/>
          <w:bCs/>
          <w:sz w:val="24"/>
          <w:szCs w:val="24"/>
        </w:rPr>
        <w:t>请务必带好身份证</w:t>
      </w:r>
      <w:r>
        <w:rPr>
          <w:rFonts w:hint="eastAsia" w:ascii="宋体" w:hAnsi="宋体"/>
          <w:b/>
          <w:sz w:val="24"/>
          <w:szCs w:val="24"/>
        </w:rPr>
        <w:t>）。</w:t>
      </w:r>
    </w:p>
    <w:p w14:paraId="4EFCC79E">
      <w:pPr>
        <w:spacing w:line="400" w:lineRule="exact"/>
        <w:ind w:firstLine="465"/>
        <w:rPr>
          <w:rFonts w:ascii="宋体"/>
          <w:sz w:val="24"/>
          <w:szCs w:val="24"/>
        </w:rPr>
      </w:pPr>
      <w:r>
        <w:rPr>
          <w:rFonts w:hint="eastAsia" w:ascii="方正粗黑宋简体" w:hAnsi="方正粗黑宋简体" w:eastAsia="方正粗黑宋简体" w:cs="方正粗黑宋简体"/>
          <w:b/>
          <w:bCs w:val="0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方正粗黑宋简体" w:hAnsi="方正粗黑宋简体" w:eastAsia="方正粗黑宋简体" w:cs="方正粗黑宋简体"/>
          <w:b/>
          <w:bCs w:val="0"/>
          <w:color w:val="000000"/>
          <w:kern w:val="0"/>
          <w:sz w:val="24"/>
          <w:szCs w:val="24"/>
        </w:rPr>
        <w:t>、相关费用：</w: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fldChar w:fldCharType="begin"/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instrText xml:space="preserve"> = 1 \* GB3 \* MERGEFORMAT </w:instrTex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fldChar w:fldCharType="separate"/>
      </w:r>
      <w:r>
        <w:t>①</w: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培训费（微信、支付宝）：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580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/>
          <w:b/>
          <w:bCs/>
          <w:sz w:val="24"/>
          <w:szCs w:val="24"/>
        </w:rPr>
        <w:t>致和职业培训学校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现场系统性指导费（微信、支付宝）：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400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元/人；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begin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instrText xml:space="preserve"> = 2 \* GB3 \* MERGEFORMAT </w:instrTex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separate"/>
      </w:r>
      <w:r>
        <w:t>②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理论和实际考试费用</w:t>
      </w:r>
      <w:r>
        <w:rPr>
          <w:rFonts w:hint="eastAsia" w:ascii="方正粗黑宋简体" w:hAnsi="方正粗黑宋简体" w:eastAsia="方正粗黑宋简体" w:cs="方正粗黑宋简体"/>
          <w:b/>
          <w:color w:val="000000"/>
          <w:kern w:val="0"/>
          <w:sz w:val="24"/>
          <w:szCs w:val="24"/>
        </w:rPr>
        <w:t>（微信、支付宝）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200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人；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begin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instrText xml:space="preserve"> = 3 \* GB3 \* MERGEFORMAT </w:instrTex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separate"/>
      </w:r>
      <w:r>
        <w:t>③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fldChar w:fldCharType="end"/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食宿自理（微信、支付宝）如需安排食宿另交：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800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人（住宿2人/间包含早中晚三餐，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27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日入住，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31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日早晨退房）；如需安排中餐另交：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120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元</w:t>
      </w:r>
      <w:r>
        <w:rPr>
          <w:rFonts w:ascii="宋体" w:hAnsi="宋体"/>
          <w:b/>
          <w:color w:val="000000"/>
          <w:kern w:val="0"/>
          <w:sz w:val="24"/>
          <w:szCs w:val="24"/>
        </w:rPr>
        <w:t>/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人。（培训费、现场系统性指导费由致和学校统一收取开票，食宿费由酒店统一收取开票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color w:val="000000"/>
          <w:kern w:val="0"/>
          <w:sz w:val="24"/>
          <w:szCs w:val="24"/>
          <w:lang w:val="en-US" w:eastAsia="zh-CN"/>
        </w:rPr>
        <w:t>考试费自行交给考试中心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）。</w:t>
      </w:r>
    </w:p>
    <w:p w14:paraId="0630D0F4">
      <w:pPr>
        <w:adjustRightInd w:val="0"/>
        <w:spacing w:line="400" w:lineRule="exact"/>
        <w:ind w:firstLine="482" w:firstLineChars="200"/>
        <w:rPr>
          <w:rFonts w:ascii="宋体"/>
          <w:b/>
          <w:bCs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</w:rPr>
        <w:t>、随带资料：</w:t>
      </w:r>
      <w:r>
        <w:rPr>
          <w:rFonts w:hint="eastAsia" w:ascii="宋体" w:hAnsi="宋体"/>
          <w:b/>
          <w:bCs w:val="0"/>
          <w:sz w:val="24"/>
          <w:szCs w:val="24"/>
        </w:rPr>
        <w:t>二寸近期正面、免冠、白底彩色照片</w:t>
      </w:r>
      <w:r>
        <w:rPr>
          <w:rFonts w:hint="eastAsia" w:ascii="宋体" w:hAnsi="宋体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 w:val="0"/>
          <w:sz w:val="24"/>
          <w:szCs w:val="24"/>
          <w:u w:val="single"/>
          <w:lang w:val="en-US" w:eastAsia="zh-CN"/>
        </w:rPr>
        <w:t>壹</w:t>
      </w:r>
      <w:r>
        <w:rPr>
          <w:rFonts w:hint="eastAsia" w:ascii="宋体" w:hAnsi="宋体"/>
          <w:b/>
          <w:bCs w:val="0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b/>
          <w:bCs w:val="0"/>
          <w:sz w:val="24"/>
          <w:szCs w:val="24"/>
        </w:rPr>
        <w:t>张、身份证复印件</w:t>
      </w:r>
      <w:r>
        <w:rPr>
          <w:rFonts w:hint="eastAsia" w:ascii="宋体" w:hAnsi="宋体"/>
          <w:b/>
          <w:bCs w:val="0"/>
          <w:sz w:val="24"/>
          <w:szCs w:val="24"/>
          <w:u w:val="single"/>
        </w:rPr>
        <w:t xml:space="preserve"> 壹 </w:t>
      </w:r>
      <w:r>
        <w:rPr>
          <w:rFonts w:hint="eastAsia" w:ascii="宋体" w:hAnsi="宋体"/>
          <w:b/>
          <w:bCs w:val="0"/>
          <w:sz w:val="24"/>
          <w:szCs w:val="24"/>
        </w:rPr>
        <w:t>份、《特种设备作业人员资格申请表》</w:t>
      </w:r>
      <w:r>
        <w:rPr>
          <w:rFonts w:hint="eastAsia" w:ascii="宋体" w:hAnsi="宋体"/>
          <w:b/>
          <w:bCs w:val="0"/>
          <w:sz w:val="24"/>
          <w:szCs w:val="24"/>
          <w:u w:val="single"/>
        </w:rPr>
        <w:t xml:space="preserve"> 壹 </w:t>
      </w:r>
      <w:r>
        <w:rPr>
          <w:rFonts w:hint="eastAsia" w:ascii="宋体" w:hAnsi="宋体"/>
          <w:b/>
          <w:bCs w:val="0"/>
          <w:sz w:val="24"/>
          <w:szCs w:val="24"/>
        </w:rPr>
        <w:t>份（须盖单位公章和本人签名）、个人名义申请的非本地户籍人员需提供本地居住证复印件</w:t>
      </w:r>
      <w:r>
        <w:rPr>
          <w:rFonts w:hint="eastAsia" w:ascii="宋体" w:hAnsi="宋体"/>
          <w:b/>
          <w:bCs w:val="0"/>
          <w:sz w:val="24"/>
          <w:szCs w:val="24"/>
          <w:u w:val="single"/>
        </w:rPr>
        <w:t xml:space="preserve"> 壹 </w:t>
      </w:r>
      <w:r>
        <w:rPr>
          <w:rFonts w:hint="eastAsia" w:ascii="宋体" w:hAnsi="宋体"/>
          <w:b/>
          <w:bCs w:val="0"/>
          <w:sz w:val="24"/>
          <w:szCs w:val="24"/>
        </w:rPr>
        <w:t>份。</w:t>
      </w:r>
    </w:p>
    <w:p w14:paraId="6DF76309">
      <w:pPr>
        <w:spacing w:line="400" w:lineRule="exact"/>
        <w:ind w:firstLine="480" w:firstLineChars="200"/>
        <w:rPr>
          <w:rFonts w:ascii="黑体" w:hAnsi="宋体" w:eastAsia="黑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Cs/>
          <w:kern w:val="0"/>
          <w:sz w:val="24"/>
          <w:szCs w:val="24"/>
        </w:rPr>
        <w:t>、考试分为理论电脑考试和实际操作考试</w:t>
      </w:r>
      <w:r>
        <w:rPr>
          <w:rFonts w:hint="eastAsia" w:ascii="宋体" w:hAnsi="宋体"/>
          <w:bCs/>
          <w:kern w:val="0"/>
          <w:sz w:val="24"/>
          <w:szCs w:val="24"/>
          <w:lang w:eastAsia="zh-CN"/>
        </w:rPr>
        <w:t>都</w:t>
      </w:r>
      <w:r>
        <w:rPr>
          <w:rFonts w:hint="eastAsia" w:ascii="宋体" w:hAnsi="宋体"/>
          <w:bCs/>
          <w:kern w:val="0"/>
          <w:sz w:val="24"/>
          <w:szCs w:val="24"/>
          <w:lang w:val="en-US" w:eastAsia="zh-CN"/>
        </w:rPr>
        <w:t>70分合格。理论和实际操作考试一门没通过有一次补考机会，两门都没通过没有补考机会。</w:t>
      </w:r>
    </w:p>
    <w:p w14:paraId="57DEEC3C">
      <w:pPr>
        <w:spacing w:line="400" w:lineRule="exact"/>
        <w:ind w:firstLine="480" w:firstLineChars="20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、领证时间、地点：考试合格后的</w:t>
      </w:r>
      <w:r>
        <w:rPr>
          <w:rFonts w:ascii="宋体" w:hAnsi="宋体"/>
          <w:sz w:val="24"/>
          <w:szCs w:val="24"/>
        </w:rPr>
        <w:t>30</w:t>
      </w:r>
      <w:r>
        <w:rPr>
          <w:rFonts w:hint="eastAsia" w:ascii="宋体" w:hAnsi="宋体"/>
          <w:sz w:val="24"/>
          <w:szCs w:val="24"/>
        </w:rPr>
        <w:t>天到“各单位”或“个人”所在地的行政服务中心窗口领取，领取资格证（请随带身份证），（双休日，节假日不要去领证书），并请完善证书里的聘用记录。</w:t>
      </w:r>
    </w:p>
    <w:p w14:paraId="4560E6A0">
      <w:pPr>
        <w:spacing w:line="400" w:lineRule="exact"/>
        <w:ind w:firstLine="480"/>
        <w:rPr>
          <w:rFonts w:hint="default" w:ascii="宋体" w:hAnsi="宋体" w:eastAsia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000000"/>
          <w:kern w:val="0"/>
          <w:sz w:val="24"/>
          <w:szCs w:val="24"/>
        </w:rPr>
        <w:t>、联系电话</w:t>
      </w:r>
      <w:r>
        <w:rPr>
          <w:rFonts w:hint="eastAsia" w:ascii="宋体" w:hAnsi="宋体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87757231、87730871</w:t>
      </w:r>
    </w:p>
    <w:p w14:paraId="693B95D8">
      <w:pPr>
        <w:spacing w:line="400" w:lineRule="exact"/>
        <w:ind w:left="5999" w:leftChars="228" w:hanging="5520" w:hangingChars="2300"/>
        <w:rPr>
          <w:rFonts w:hint="eastAsia" w:asci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/>
          <w:color w:val="000000"/>
          <w:kern w:val="0"/>
          <w:sz w:val="24"/>
          <w:szCs w:val="24"/>
          <w:lang w:val="en-US" w:eastAsia="zh-CN"/>
        </w:rPr>
        <w:t xml:space="preserve">                                            </w:t>
      </w:r>
    </w:p>
    <w:p w14:paraId="42F2CE3D">
      <w:pPr>
        <w:spacing w:line="400" w:lineRule="exact"/>
        <w:ind w:firstLine="6000" w:firstLineChars="2500"/>
        <w:jc w:val="right"/>
        <w:rPr>
          <w:rFonts w:hint="default" w:ascii="宋体" w:eastAsia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/>
          <w:color w:val="000000"/>
          <w:kern w:val="0"/>
          <w:sz w:val="24"/>
          <w:szCs w:val="24"/>
          <w:lang w:val="en-US" w:eastAsia="zh-CN"/>
        </w:rPr>
        <w:t>宁波市特种设备行业协会</w:t>
      </w:r>
    </w:p>
    <w:p w14:paraId="6BCAE5E6">
      <w:pPr>
        <w:ind w:firstLine="4800" w:firstLineChars="2000"/>
        <w:jc w:val="right"/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宁波市致和职业培训学校</w:t>
      </w:r>
    </w:p>
    <w:p w14:paraId="3E0217D5">
      <w:pPr>
        <w:ind w:firstLine="4800" w:firstLineChars="2000"/>
        <w:jc w:val="right"/>
        <w:rPr>
          <w:rFonts w:hint="eastAsia"/>
          <w:sz w:val="24"/>
          <w:szCs w:val="24"/>
          <w:lang w:eastAsia="zh-CN"/>
        </w:rPr>
      </w:pPr>
      <w:r>
        <w:rPr>
          <w:rFonts w:hint="eastAsia" w:cs="Times New Roman"/>
          <w:kern w:val="2"/>
          <w:sz w:val="24"/>
          <w:szCs w:val="24"/>
          <w:lang w:val="en-US" w:eastAsia="zh-CN" w:bidi="ar-SA"/>
        </w:rPr>
        <w:t>2026年6月30日</w:t>
      </w:r>
    </w:p>
    <w:p w14:paraId="38B98354">
      <w:pPr>
        <w:bidi w:val="0"/>
        <w:ind w:firstLine="6400" w:firstLineChars="2000"/>
        <w:jc w:val="left"/>
        <w:rPr>
          <w:rFonts w:hint="default" w:ascii="Calibri" w:hAnsi="Calibri" w:eastAsia="宋体" w:cs="Times New Roman"/>
          <w:kern w:val="2"/>
          <w:sz w:val="32"/>
          <w:szCs w:val="32"/>
          <w:lang w:val="en-US" w:eastAsia="zh-CN" w:bidi="ar-SA"/>
        </w:rPr>
      </w:pPr>
    </w:p>
    <w:p w14:paraId="229A8316">
      <w:pPr>
        <w:bidi w:val="0"/>
        <w:rPr>
          <w:rStyle w:val="4"/>
          <w:rFonts w:hint="default"/>
          <w:lang w:val="en-US" w:eastAsia="zh-CN"/>
          <w:woUserID w:val="0"/>
        </w:rPr>
      </w:pPr>
    </w:p>
    <w:p w14:paraId="699DE082">
      <w:pPr>
        <w:bidi w:val="0"/>
        <w:jc w:val="right"/>
        <w:rPr>
          <w:rFonts w:hint="default"/>
          <w:lang w:val="en-US" w:eastAsia="zh-CN"/>
        </w:rPr>
      </w:pPr>
    </w:p>
    <w:tbl>
      <w:tblPr>
        <w:tblStyle w:val="2"/>
        <w:tblpPr w:leftFromText="180" w:rightFromText="180" w:vertAnchor="text" w:horzAnchor="page" w:tblpX="1202" w:tblpY="90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897"/>
        <w:gridCol w:w="1305"/>
        <w:gridCol w:w="1515"/>
        <w:gridCol w:w="1185"/>
        <w:gridCol w:w="1740"/>
        <w:gridCol w:w="1770"/>
      </w:tblGrid>
      <w:tr w14:paraId="43DE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802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82E119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4C868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572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138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64B9A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5B8F58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BD718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78952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8F30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D4729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2C11A8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11FEC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3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A66A8C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70C4E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E8DF4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B23DE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854B7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C930C8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297E25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072A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83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B15D6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202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D0E038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2C883D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25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33724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716CE2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A81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4818B2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20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DD45F3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2F7292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5A7E2A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397F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559C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3ED25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3A367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7D6D0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CD8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49D25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B159C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41C24E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578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D6A77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A82194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4A1A6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579E72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19E2F5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C81D7D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CE10E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4FDA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CEAAA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E485A1">
            <w:pPr>
              <w:spacing w:beforeLines="0" w:afterLines="0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 xml:space="preserve">  快开门式压力容器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841358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337CD4">
            <w:pPr>
              <w:spacing w:beforeLines="0" w:afterLines="0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 xml:space="preserve">           R1</w:t>
            </w:r>
          </w:p>
        </w:tc>
      </w:tr>
      <w:tr w14:paraId="1D25E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84A82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50A9D5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0F94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1FD64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835432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</w:tc>
      </w:tr>
      <w:tr w14:paraId="02806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880B6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2C737C">
            <w:pPr>
              <w:spacing w:beforeLines="0" w:afterLines="0"/>
              <w:rPr>
                <w:rFonts w:hint="default" w:ascii="??" w:hAnsi="??" w:cs="??"/>
                <w:sz w:val="22"/>
                <w:szCs w:val="22"/>
              </w:rPr>
            </w:pPr>
          </w:p>
        </w:tc>
      </w:tr>
      <w:tr w14:paraId="38154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EC55A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80B6E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7847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0A0C1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FC6E3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21217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C3AC6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AB4B1C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6A5BD6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A40ADB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05987E98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500AA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42D1E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7490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285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860D54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0DCB79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3352D2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675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988D07">
            <w:pPr>
              <w:spacing w:beforeLines="0" w:afterLines="0"/>
              <w:rPr>
                <w:rFonts w:hint="default" w:ascii="??" w:eastAsia="Times New Roman" w:cs="??"/>
                <w:sz w:val="20"/>
                <w:szCs w:val="20"/>
              </w:rPr>
            </w:pPr>
            <w:r>
              <w:rPr>
                <w:rFonts w:hint="eastAsia" w:ascii="??" w:hAnsi="??" w:cs="??"/>
                <w:sz w:val="20"/>
                <w:szCs w:val="20"/>
              </w:rPr>
              <w:t>注：申请人在网上申请的，填报申请表后打印盖章签字并扫描上传。</w:t>
            </w:r>
          </w:p>
        </w:tc>
      </w:tr>
    </w:tbl>
    <w:p w14:paraId="53A07778"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213C42B1">
      <w:pPr>
        <w:bidi w:val="0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41F0E638"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 w14:paraId="6AAED931">
      <w:pPr>
        <w:bidi w:val="0"/>
        <w:rPr>
          <w:rFonts w:hint="default"/>
          <w:lang w:val="en-US" w:eastAsia="zh-CN"/>
        </w:rPr>
      </w:pPr>
    </w:p>
    <w:p w14:paraId="69937BE2">
      <w:pPr>
        <w:bidi w:val="0"/>
        <w:rPr>
          <w:rFonts w:hint="default"/>
          <w:lang w:val="en-US" w:eastAsia="zh-CN"/>
        </w:rPr>
      </w:pPr>
    </w:p>
    <w:p w14:paraId="336F8133">
      <w:pPr>
        <w:bidi w:val="0"/>
        <w:rPr>
          <w:rFonts w:hint="default"/>
          <w:lang w:val="en-US" w:eastAsia="zh-CN"/>
        </w:rPr>
      </w:pPr>
    </w:p>
    <w:p w14:paraId="67451985">
      <w:pPr>
        <w:bidi w:val="0"/>
        <w:rPr>
          <w:rFonts w:hint="default"/>
          <w:lang w:val="en-US" w:eastAsia="zh-CN"/>
        </w:rPr>
      </w:pPr>
    </w:p>
    <w:p w14:paraId="4A05BA8D">
      <w:pPr>
        <w:bidi w:val="0"/>
        <w:rPr>
          <w:rFonts w:hint="default"/>
          <w:lang w:val="en-US" w:eastAsia="zh-CN"/>
        </w:rPr>
      </w:pPr>
    </w:p>
    <w:p w14:paraId="479C3980">
      <w:pPr>
        <w:bidi w:val="0"/>
        <w:jc w:val="right"/>
        <w:rPr>
          <w:rFonts w:hint="default"/>
          <w:lang w:val="en-US" w:eastAsia="zh-CN"/>
        </w:rPr>
      </w:pPr>
    </w:p>
    <w:p w14:paraId="7B35C10F">
      <w:pPr>
        <w:bidi w:val="0"/>
        <w:jc w:val="both"/>
        <w:rPr>
          <w:rFonts w:hint="default"/>
          <w:lang w:val="en-US" w:eastAsia="zh-CN"/>
        </w:rPr>
      </w:pPr>
    </w:p>
    <w:p w14:paraId="0C6C27AB"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附件：开票资料信息</w:t>
      </w:r>
    </w:p>
    <w:p w14:paraId="2F089C9B"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  <w:r>
        <w:rPr>
          <w:rFonts w:hint="eastAsia"/>
          <w:sz w:val="28"/>
          <w:szCs w:val="28"/>
        </w:rPr>
        <w:t>请提供下列信息：</w:t>
      </w:r>
    </w:p>
    <w:tbl>
      <w:tblPr>
        <w:tblStyle w:val="3"/>
        <w:tblW w:w="10823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8423"/>
      </w:tblGrid>
      <w:tr w14:paraId="63CC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0" w:type="dxa"/>
            <w:noWrap w:val="0"/>
            <w:vAlign w:val="center"/>
          </w:tcPr>
          <w:p w14:paraId="355B4F24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单位名称</w:t>
            </w:r>
          </w:p>
        </w:tc>
        <w:tc>
          <w:tcPr>
            <w:tcW w:w="8423" w:type="dxa"/>
            <w:noWrap w:val="0"/>
            <w:vAlign w:val="center"/>
          </w:tcPr>
          <w:p w14:paraId="521ED83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FD1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0" w:type="dxa"/>
            <w:noWrap w:val="0"/>
            <w:vAlign w:val="center"/>
          </w:tcPr>
          <w:p w14:paraId="33C4AA9C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</w:t>
            </w:r>
          </w:p>
        </w:tc>
        <w:tc>
          <w:tcPr>
            <w:tcW w:w="8423" w:type="dxa"/>
            <w:noWrap w:val="0"/>
            <w:vAlign w:val="center"/>
          </w:tcPr>
          <w:p w14:paraId="069416C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778316A">
      <w:pPr>
        <w:bidi w:val="0"/>
        <w:jc w:val="both"/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OTlkNzc3NGNhNjk4ODEzODc5YjMxOTExY2I1Y2MifQ=="/>
  </w:docVars>
  <w:rsids>
    <w:rsidRoot w:val="00E555AA"/>
    <w:rsid w:val="007E55CC"/>
    <w:rsid w:val="00954B18"/>
    <w:rsid w:val="00E555AA"/>
    <w:rsid w:val="00F773BB"/>
    <w:rsid w:val="05047743"/>
    <w:rsid w:val="06A16E63"/>
    <w:rsid w:val="08186705"/>
    <w:rsid w:val="08FF6B9F"/>
    <w:rsid w:val="0A5C6353"/>
    <w:rsid w:val="0DFA5AF3"/>
    <w:rsid w:val="10D03610"/>
    <w:rsid w:val="113B1A46"/>
    <w:rsid w:val="116B73D6"/>
    <w:rsid w:val="118955CF"/>
    <w:rsid w:val="129252CE"/>
    <w:rsid w:val="12CB0DB5"/>
    <w:rsid w:val="15EC68DE"/>
    <w:rsid w:val="1925034E"/>
    <w:rsid w:val="1C3F58A0"/>
    <w:rsid w:val="1CB376BF"/>
    <w:rsid w:val="1F813A12"/>
    <w:rsid w:val="204C0C8A"/>
    <w:rsid w:val="206550E2"/>
    <w:rsid w:val="20AB7DB9"/>
    <w:rsid w:val="231C2F6B"/>
    <w:rsid w:val="23232A0F"/>
    <w:rsid w:val="242E5BFC"/>
    <w:rsid w:val="24AD39C1"/>
    <w:rsid w:val="263944AD"/>
    <w:rsid w:val="26AD2BA7"/>
    <w:rsid w:val="273B5493"/>
    <w:rsid w:val="29FE4E85"/>
    <w:rsid w:val="2CB516C0"/>
    <w:rsid w:val="36D4476A"/>
    <w:rsid w:val="3AEA1416"/>
    <w:rsid w:val="3F033FEC"/>
    <w:rsid w:val="3F570786"/>
    <w:rsid w:val="3FF858F7"/>
    <w:rsid w:val="42A4046C"/>
    <w:rsid w:val="44323CB9"/>
    <w:rsid w:val="480F755D"/>
    <w:rsid w:val="485F76E2"/>
    <w:rsid w:val="48763A80"/>
    <w:rsid w:val="4AD4693B"/>
    <w:rsid w:val="53F06462"/>
    <w:rsid w:val="58067D06"/>
    <w:rsid w:val="5B27615C"/>
    <w:rsid w:val="5C0056E3"/>
    <w:rsid w:val="5D5D5C62"/>
    <w:rsid w:val="5E9B1B8B"/>
    <w:rsid w:val="5EB71CF3"/>
    <w:rsid w:val="61431C0B"/>
    <w:rsid w:val="62A86EF0"/>
    <w:rsid w:val="63555862"/>
    <w:rsid w:val="644C10FB"/>
    <w:rsid w:val="659C15E2"/>
    <w:rsid w:val="67633BE4"/>
    <w:rsid w:val="695157D0"/>
    <w:rsid w:val="6BD412F6"/>
    <w:rsid w:val="6C81017A"/>
    <w:rsid w:val="6CE32BE3"/>
    <w:rsid w:val="6D602513"/>
    <w:rsid w:val="6EEF30DD"/>
    <w:rsid w:val="735E26B9"/>
    <w:rsid w:val="75296204"/>
    <w:rsid w:val="78277F89"/>
    <w:rsid w:val="79D42474"/>
    <w:rsid w:val="7C74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1267</Words>
  <Characters>1354</Characters>
  <Lines>7</Lines>
  <Paragraphs>2</Paragraphs>
  <TotalTime>8</TotalTime>
  <ScaleCrop>false</ScaleCrop>
  <LinksUpToDate>false</LinksUpToDate>
  <CharactersWithSpaces>1448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2023-03-13T09:49:00Z</dcterms:created>
  <dc:creator>Administrator</dc:creator>
  <cp:lastModifiedBy>陈葭颐</cp:lastModifiedBy>
  <dcterms:modified xsi:type="dcterms:W3CDTF">2026-06-30T01:51:13Z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957A4BB7282D47BCA3C05C48EFC6C4C2_13</vt:lpwstr>
  </property>
  <property fmtid="{D5CDD505-2E9C-101B-9397-08002B2CF9AE}" pid="4" name="KSOTemplateDocerSaveRecord">
    <vt:lpwstr>eyJoZGlkIjoiZjdjMzQ2NzQ1YWUxOWEyNTBkMTMwYTM1OTQ0NWQ4MzgiLCJ1c2VySWQiOiI0NjI4NDUyODIifQ==</vt:lpwstr>
  </property>
</Properties>
</file>