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lang w:val="en-US" w:eastAsia="zh-CN"/>
        </w:rPr>
      </w:pPr>
      <w:r>
        <w:rPr>
          <w:rFonts w:hint="eastAsia"/>
          <w:b/>
          <w:bCs/>
          <w:color w:val="auto"/>
          <w:sz w:val="32"/>
          <w:szCs w:val="32"/>
          <w:lang w:val="en-US" w:eastAsia="zh-CN"/>
        </w:rPr>
        <w:t>关于不定期举办特种设备作业人员焊工培训班的通知</w:t>
      </w:r>
    </w:p>
    <w:p>
      <w:pPr>
        <w:jc w:val="center"/>
        <w:rPr>
          <w:rFonts w:hint="eastAsia"/>
          <w:color w:val="auto"/>
          <w:sz w:val="32"/>
          <w:szCs w:val="32"/>
          <w:lang w:val="en-US" w:eastAsia="zh-CN"/>
        </w:rPr>
      </w:pPr>
    </w:p>
    <w:p>
      <w:pPr>
        <w:ind w:firstLine="640"/>
        <w:jc w:val="left"/>
        <w:rPr>
          <w:rFonts w:hint="eastAsia"/>
          <w:color w:val="auto"/>
          <w:sz w:val="28"/>
          <w:szCs w:val="28"/>
          <w:lang w:val="en-US" w:eastAsia="zh-CN"/>
        </w:rPr>
      </w:pPr>
      <w:r>
        <w:rPr>
          <w:rFonts w:hint="eastAsia"/>
          <w:color w:val="auto"/>
          <w:sz w:val="28"/>
          <w:szCs w:val="28"/>
          <w:lang w:val="en-US" w:eastAsia="zh-CN"/>
        </w:rPr>
        <w:t>根据《特种设备安全法》、《特种设备作业人员考核规则》、《特种设备焊接作业人员考核细则》等法律法规规定，为满足相关单位对特种设备作业人员焊工取证的培训需求，我协会决定与宁波市鄞州区金亚职业培训学校不定期举办特种设备作业人员焊工培训班，具体事宜通知如下：</w:t>
      </w:r>
    </w:p>
    <w:p>
      <w:pPr>
        <w:numPr>
          <w:ilvl w:val="0"/>
          <w:numId w:val="0"/>
        </w:numPr>
        <w:ind w:firstLine="562" w:firstLineChars="200"/>
        <w:jc w:val="left"/>
        <w:rPr>
          <w:rFonts w:hint="eastAsia" w:ascii="宋体" w:hAnsi="宋体"/>
          <w:b/>
          <w:bCs/>
          <w:color w:val="000000"/>
          <w:kern w:val="0"/>
          <w:sz w:val="28"/>
          <w:szCs w:val="28"/>
          <w:lang w:val="en-US" w:eastAsia="zh-CN"/>
        </w:rPr>
      </w:pPr>
      <w:r>
        <w:rPr>
          <w:rFonts w:hint="eastAsia" w:ascii="宋体" w:hAnsi="宋体"/>
          <w:b/>
          <w:bCs/>
          <w:color w:val="000000"/>
          <w:kern w:val="0"/>
          <w:sz w:val="28"/>
          <w:szCs w:val="28"/>
          <w:lang w:val="en-US" w:eastAsia="zh-CN"/>
        </w:rPr>
        <w:t>一、申请人应当符合以下条件</w:t>
      </w:r>
    </w:p>
    <w:p>
      <w:pPr>
        <w:numPr>
          <w:ilvl w:val="0"/>
          <w:numId w:val="0"/>
        </w:numPr>
        <w:ind w:firstLine="560" w:firstLineChars="200"/>
        <w:jc w:val="left"/>
        <w:rPr>
          <w:rFonts w:hint="eastAsia" w:ascii="宋体" w:hAnsi="宋体"/>
          <w:color w:val="000000"/>
          <w:kern w:val="0"/>
          <w:sz w:val="28"/>
          <w:szCs w:val="28"/>
        </w:rPr>
      </w:pPr>
      <w:r>
        <w:rPr>
          <w:rFonts w:hint="eastAsia" w:ascii="宋体" w:hAnsi="宋体"/>
          <w:color w:val="000000"/>
          <w:kern w:val="0"/>
          <w:sz w:val="28"/>
          <w:szCs w:val="28"/>
        </w:rPr>
        <w:t>年龄在18周岁以上(含18周岁)， 60周岁以下（不含60周岁）；初中以上学历；无妨碍从事作业的疾病和生理缺陷，并且满足申请从事的作业项目对身体条件的要求；</w:t>
      </w:r>
    </w:p>
    <w:p>
      <w:pPr>
        <w:numPr>
          <w:ilvl w:val="0"/>
          <w:numId w:val="1"/>
        </w:numPr>
        <w:ind w:firstLine="562" w:firstLineChars="200"/>
        <w:jc w:val="left"/>
        <w:rPr>
          <w:rFonts w:hint="eastAsia" w:ascii="宋体" w:hAnsi="宋体"/>
          <w:b/>
          <w:bCs/>
          <w:color w:val="000000"/>
          <w:kern w:val="0"/>
          <w:sz w:val="28"/>
          <w:szCs w:val="28"/>
          <w:lang w:eastAsia="zh-CN"/>
        </w:rPr>
      </w:pPr>
      <w:r>
        <w:rPr>
          <w:rFonts w:hint="eastAsia" w:ascii="宋体" w:hAnsi="宋体"/>
          <w:b/>
          <w:bCs/>
          <w:color w:val="000000"/>
          <w:kern w:val="0"/>
          <w:sz w:val="28"/>
          <w:szCs w:val="28"/>
          <w:lang w:eastAsia="zh-CN"/>
        </w:rPr>
        <w:t>培训项目</w:t>
      </w:r>
    </w:p>
    <w:p>
      <w:pPr>
        <w:numPr>
          <w:ilvl w:val="0"/>
          <w:numId w:val="0"/>
        </w:numPr>
        <w:ind w:firstLine="560" w:firstLineChars="200"/>
        <w:jc w:val="left"/>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参考附件1，选择报考项目；</w:t>
      </w:r>
    </w:p>
    <w:p>
      <w:pPr>
        <w:numPr>
          <w:ilvl w:val="0"/>
          <w:numId w:val="1"/>
        </w:numPr>
        <w:ind w:left="0" w:leftChars="0" w:firstLine="562" w:firstLineChars="200"/>
        <w:jc w:val="left"/>
        <w:rPr>
          <w:rFonts w:hint="eastAsia" w:ascii="宋体" w:hAnsi="宋体"/>
          <w:b/>
          <w:bCs/>
          <w:color w:val="000000"/>
          <w:kern w:val="0"/>
          <w:sz w:val="28"/>
          <w:szCs w:val="28"/>
          <w:lang w:val="en-US" w:eastAsia="zh-CN"/>
        </w:rPr>
      </w:pPr>
      <w:r>
        <w:rPr>
          <w:rFonts w:hint="eastAsia" w:ascii="宋体" w:hAnsi="宋体"/>
          <w:b/>
          <w:bCs/>
          <w:color w:val="000000"/>
          <w:kern w:val="0"/>
          <w:sz w:val="28"/>
          <w:szCs w:val="28"/>
          <w:lang w:val="en-US" w:eastAsia="zh-CN"/>
        </w:rPr>
        <w:t>报名资料</w:t>
      </w:r>
    </w:p>
    <w:p>
      <w:pPr>
        <w:numPr>
          <w:ilvl w:val="0"/>
          <w:numId w:val="2"/>
        </w:numPr>
        <w:ind w:leftChars="200"/>
        <w:jc w:val="left"/>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填写附件2《特种设备焊接操作人员考试申请表》，签字并盖公章；</w:t>
      </w:r>
    </w:p>
    <w:p>
      <w:pPr>
        <w:numPr>
          <w:ilvl w:val="0"/>
          <w:numId w:val="2"/>
        </w:numPr>
        <w:ind w:leftChars="200"/>
        <w:jc w:val="left"/>
        <w:rPr>
          <w:rFonts w:hint="default" w:ascii="宋体" w:hAnsi="宋体"/>
          <w:color w:val="000000"/>
          <w:kern w:val="0"/>
          <w:sz w:val="28"/>
          <w:szCs w:val="28"/>
          <w:lang w:val="en-US" w:eastAsia="zh-CN"/>
        </w:rPr>
      </w:pPr>
      <w:r>
        <w:rPr>
          <w:rFonts w:hint="default" w:ascii="宋体" w:hAnsi="宋体"/>
          <w:color w:val="000000"/>
          <w:kern w:val="0"/>
          <w:sz w:val="28"/>
          <w:szCs w:val="28"/>
        </w:rPr>
        <w:t>照片(近期2寸、正面、免冠、白底彩色照片，</w:t>
      </w:r>
      <w:r>
        <w:rPr>
          <w:rFonts w:hint="eastAsia" w:ascii="宋体" w:hAnsi="宋体"/>
          <w:color w:val="000000"/>
          <w:kern w:val="0"/>
          <w:sz w:val="28"/>
          <w:szCs w:val="28"/>
          <w:lang w:val="en-US" w:eastAsia="zh-CN"/>
        </w:rPr>
        <w:t>3</w:t>
      </w:r>
      <w:r>
        <w:rPr>
          <w:rFonts w:hint="default" w:ascii="宋体" w:hAnsi="宋体"/>
          <w:color w:val="000000"/>
          <w:kern w:val="0"/>
          <w:sz w:val="28"/>
          <w:szCs w:val="28"/>
        </w:rPr>
        <w:t>张)</w:t>
      </w:r>
      <w:r>
        <w:rPr>
          <w:rFonts w:hint="eastAsia" w:ascii="宋体" w:hAnsi="宋体"/>
          <w:color w:val="000000"/>
          <w:kern w:val="0"/>
          <w:sz w:val="28"/>
          <w:szCs w:val="28"/>
        </w:rPr>
        <w:t>；</w:t>
      </w:r>
    </w:p>
    <w:p>
      <w:pPr>
        <w:numPr>
          <w:ilvl w:val="0"/>
          <w:numId w:val="2"/>
        </w:numPr>
        <w:ind w:leftChars="200"/>
        <w:jc w:val="left"/>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体检报告1份（医疗卫生机构出具的含有视力、色盲等内容的身体健康证明）；</w:t>
      </w:r>
    </w:p>
    <w:p>
      <w:pPr>
        <w:numPr>
          <w:ilvl w:val="0"/>
          <w:numId w:val="2"/>
        </w:numPr>
        <w:ind w:leftChars="200"/>
        <w:jc w:val="left"/>
        <w:rPr>
          <w:rFonts w:hint="default" w:ascii="宋体" w:hAnsi="宋体"/>
          <w:color w:val="000000"/>
          <w:kern w:val="0"/>
          <w:sz w:val="28"/>
          <w:szCs w:val="28"/>
          <w:lang w:val="en-US" w:eastAsia="zh-CN"/>
        </w:rPr>
      </w:pPr>
      <w:r>
        <w:rPr>
          <w:rFonts w:hint="eastAsia" w:ascii="宋体" w:hAnsi="宋体"/>
          <w:color w:val="000000"/>
          <w:kern w:val="0"/>
          <w:sz w:val="28"/>
          <w:szCs w:val="28"/>
          <w:lang w:eastAsia="zh-CN"/>
        </w:rPr>
        <w:t>身份证复印件</w:t>
      </w:r>
      <w:r>
        <w:rPr>
          <w:rFonts w:hint="eastAsia" w:ascii="宋体" w:hAnsi="宋体"/>
          <w:color w:val="000000"/>
          <w:kern w:val="0"/>
          <w:sz w:val="28"/>
          <w:szCs w:val="28"/>
          <w:lang w:val="en-US" w:eastAsia="zh-CN"/>
        </w:rPr>
        <w:t>2</w:t>
      </w:r>
      <w:r>
        <w:rPr>
          <w:rFonts w:hint="eastAsia" w:ascii="宋体" w:hAnsi="宋体"/>
          <w:color w:val="000000"/>
          <w:kern w:val="0"/>
          <w:sz w:val="28"/>
          <w:szCs w:val="28"/>
          <w:lang w:eastAsia="zh-CN"/>
        </w:rPr>
        <w:t>份；</w:t>
      </w:r>
    </w:p>
    <w:p>
      <w:pPr>
        <w:numPr>
          <w:ilvl w:val="0"/>
          <w:numId w:val="2"/>
        </w:numPr>
        <w:ind w:leftChars="200"/>
        <w:jc w:val="left"/>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 xml:space="preserve">初中毕业证书复印件2份。   </w:t>
      </w:r>
    </w:p>
    <w:p>
      <w:pPr>
        <w:numPr>
          <w:ilvl w:val="0"/>
          <w:numId w:val="1"/>
        </w:numPr>
        <w:ind w:left="0" w:leftChars="0" w:firstLine="562" w:firstLineChars="200"/>
        <w:jc w:val="left"/>
        <w:rPr>
          <w:rFonts w:hint="eastAsia" w:ascii="宋体" w:hAnsi="宋体"/>
          <w:b/>
          <w:bCs/>
          <w:color w:val="000000"/>
          <w:kern w:val="0"/>
          <w:sz w:val="28"/>
          <w:szCs w:val="28"/>
          <w:lang w:val="en-US" w:eastAsia="zh-CN"/>
        </w:rPr>
      </w:pPr>
      <w:r>
        <w:rPr>
          <w:rFonts w:hint="eastAsia" w:ascii="宋体" w:hAnsi="宋体"/>
          <w:b/>
          <w:bCs/>
          <w:color w:val="000000"/>
          <w:kern w:val="0"/>
          <w:sz w:val="28"/>
          <w:szCs w:val="28"/>
          <w:lang w:val="en-US" w:eastAsia="zh-CN"/>
        </w:rPr>
        <w:t>考试方式</w:t>
      </w:r>
    </w:p>
    <w:p>
      <w:pPr>
        <w:numPr>
          <w:ilvl w:val="0"/>
          <w:numId w:val="0"/>
        </w:numPr>
        <w:ind w:firstLine="560" w:firstLineChars="200"/>
        <w:jc w:val="left"/>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培训班结束后，组织学员参加考试，焊接操作人员考试包括理论基础知识考试和焊接操作技能考试两部分；理论考试合格后方能参加焊接操作技能考试，理论考试成绩有效期为1年。</w:t>
      </w:r>
    </w:p>
    <w:p>
      <w:pPr>
        <w:numPr>
          <w:ilvl w:val="0"/>
          <w:numId w:val="1"/>
        </w:numPr>
        <w:ind w:left="0" w:leftChars="0" w:firstLine="562" w:firstLineChars="200"/>
        <w:jc w:val="left"/>
        <w:rPr>
          <w:rFonts w:hint="eastAsia" w:ascii="宋体" w:hAnsi="宋体"/>
          <w:b/>
          <w:bCs/>
          <w:color w:val="000000"/>
          <w:kern w:val="0"/>
          <w:sz w:val="28"/>
          <w:szCs w:val="28"/>
          <w:lang w:val="en-US" w:eastAsia="zh-CN"/>
        </w:rPr>
      </w:pPr>
      <w:r>
        <w:rPr>
          <w:rFonts w:hint="eastAsia" w:ascii="宋体" w:hAnsi="宋体"/>
          <w:b/>
          <w:bCs/>
          <w:color w:val="000000"/>
          <w:kern w:val="0"/>
          <w:sz w:val="28"/>
          <w:szCs w:val="28"/>
          <w:lang w:val="en-US" w:eastAsia="zh-CN"/>
        </w:rPr>
        <w:t>培训日期及地址</w:t>
      </w:r>
    </w:p>
    <w:p>
      <w:pPr>
        <w:numPr>
          <w:ilvl w:val="0"/>
          <w:numId w:val="3"/>
        </w:numPr>
        <w:ind w:left="560" w:leftChars="0" w:firstLine="0" w:firstLineChars="0"/>
        <w:jc w:val="left"/>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培训日期：满30人开班；</w:t>
      </w:r>
    </w:p>
    <w:p>
      <w:pPr>
        <w:numPr>
          <w:ilvl w:val="0"/>
          <w:numId w:val="3"/>
        </w:numPr>
        <w:ind w:left="560" w:leftChars="0" w:firstLine="0" w:firstLineChars="0"/>
        <w:jc w:val="left"/>
        <w:rPr>
          <w:rFonts w:hint="eastAsia" w:ascii="宋体" w:hAnsi="宋体"/>
          <w:color w:val="000000"/>
          <w:kern w:val="0"/>
          <w:sz w:val="28"/>
          <w:szCs w:val="28"/>
          <w:highlight w:val="none"/>
          <w:lang w:val="en-US" w:eastAsia="zh-CN"/>
        </w:rPr>
      </w:pPr>
      <w:r>
        <w:rPr>
          <w:rFonts w:hint="eastAsia" w:ascii="宋体" w:hAnsi="宋体"/>
          <w:color w:val="000000"/>
          <w:kern w:val="0"/>
          <w:sz w:val="28"/>
          <w:szCs w:val="28"/>
          <w:lang w:val="en-US" w:eastAsia="zh-CN"/>
        </w:rPr>
        <w:t>培训地址：</w:t>
      </w:r>
      <w:r>
        <w:rPr>
          <w:rFonts w:hint="eastAsia" w:ascii="宋体" w:hAnsi="宋体"/>
          <w:color w:val="000000"/>
          <w:kern w:val="0"/>
          <w:sz w:val="28"/>
          <w:szCs w:val="28"/>
          <w:highlight w:val="none"/>
          <w:lang w:val="en-US" w:eastAsia="zh-CN"/>
        </w:rPr>
        <w:t>鄞州区咸祥镇外蔡村（宁波市鄞州区金亚职业培训学校）</w:t>
      </w:r>
    </w:p>
    <w:p>
      <w:pPr>
        <w:numPr>
          <w:ilvl w:val="0"/>
          <w:numId w:val="1"/>
        </w:numPr>
        <w:ind w:left="0" w:leftChars="0" w:firstLine="562" w:firstLineChars="200"/>
        <w:jc w:val="left"/>
        <w:rPr>
          <w:rFonts w:hint="eastAsia" w:ascii="宋体" w:hAnsi="宋体"/>
          <w:b/>
          <w:bCs/>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考试日期及地址</w:t>
      </w:r>
    </w:p>
    <w:p>
      <w:pPr>
        <w:numPr>
          <w:ilvl w:val="0"/>
          <w:numId w:val="4"/>
        </w:numPr>
        <w:ind w:left="560" w:leftChars="0" w:firstLine="0" w:firstLineChars="0"/>
        <w:jc w:val="left"/>
        <w:rPr>
          <w:rFonts w:hint="eastAsia"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考试日期：培训班结束后，通知学员参加考试；</w:t>
      </w:r>
    </w:p>
    <w:p>
      <w:pPr>
        <w:numPr>
          <w:ilvl w:val="0"/>
          <w:numId w:val="4"/>
        </w:numPr>
        <w:ind w:left="560" w:leftChars="0" w:firstLine="0" w:firstLineChars="0"/>
        <w:jc w:val="left"/>
        <w:rPr>
          <w:rFonts w:hint="default" w:ascii="宋体" w:hAnsi="宋体"/>
          <w:color w:val="000000"/>
          <w:kern w:val="0"/>
          <w:sz w:val="28"/>
          <w:szCs w:val="28"/>
          <w:highlight w:val="none"/>
          <w:lang w:val="en-US" w:eastAsia="zh-CN"/>
        </w:rPr>
      </w:pPr>
      <w:r>
        <w:rPr>
          <w:rFonts w:hint="eastAsia" w:ascii="宋体" w:hAnsi="宋体"/>
          <w:color w:val="000000"/>
          <w:kern w:val="0"/>
          <w:sz w:val="28"/>
          <w:szCs w:val="28"/>
          <w:highlight w:val="none"/>
          <w:lang w:val="en-US" w:eastAsia="zh-CN"/>
        </w:rPr>
        <w:t>理论和操作考试地址：</w:t>
      </w:r>
      <w:r>
        <w:rPr>
          <w:rFonts w:hint="eastAsia" w:ascii="宋体" w:hAnsi="宋体"/>
          <w:color w:val="000000"/>
          <w:kern w:val="0"/>
          <w:sz w:val="28"/>
          <w:szCs w:val="28"/>
          <w:lang w:val="en-US" w:eastAsia="zh-CN"/>
        </w:rPr>
        <w:t>镇海石化建安工程股份有限公司，镇海区丰颐家园东200米（棉丰路北）。</w:t>
      </w:r>
    </w:p>
    <w:p>
      <w:pPr>
        <w:numPr>
          <w:ilvl w:val="0"/>
          <w:numId w:val="1"/>
        </w:numPr>
        <w:ind w:left="0" w:leftChars="0" w:firstLine="562" w:firstLineChars="200"/>
        <w:jc w:val="left"/>
        <w:rPr>
          <w:rFonts w:hint="eastAsia" w:ascii="宋体" w:hAnsi="宋体"/>
          <w:b/>
          <w:bCs/>
          <w:color w:val="000000"/>
          <w:kern w:val="0"/>
          <w:sz w:val="28"/>
          <w:szCs w:val="28"/>
          <w:lang w:val="en-US" w:eastAsia="zh-CN"/>
        </w:rPr>
      </w:pPr>
      <w:r>
        <w:rPr>
          <w:rFonts w:hint="eastAsia" w:ascii="宋体" w:hAnsi="宋体"/>
          <w:b/>
          <w:bCs/>
          <w:color w:val="000000"/>
          <w:kern w:val="0"/>
          <w:sz w:val="28"/>
          <w:szCs w:val="28"/>
          <w:lang w:val="en-US" w:eastAsia="zh-CN"/>
        </w:rPr>
        <w:t>联系人和联系电话</w:t>
      </w:r>
    </w:p>
    <w:p>
      <w:pPr>
        <w:spacing w:line="460" w:lineRule="exact"/>
        <w:ind w:firstLine="560" w:firstLineChars="200"/>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陈老师 15158399134、龚老师 13588301613</w:t>
      </w:r>
    </w:p>
    <w:p>
      <w:pPr>
        <w:numPr>
          <w:numId w:val="0"/>
        </w:numPr>
        <w:ind w:leftChars="200"/>
        <w:jc w:val="left"/>
        <w:rPr>
          <w:rFonts w:hint="eastAsia" w:ascii="宋体" w:hAnsi="宋体"/>
          <w:color w:val="000000"/>
          <w:kern w:val="0"/>
          <w:sz w:val="28"/>
          <w:szCs w:val="28"/>
          <w:lang w:val="en-US" w:eastAsia="zh-CN"/>
        </w:rPr>
      </w:pPr>
    </w:p>
    <w:p>
      <w:pPr>
        <w:numPr>
          <w:ilvl w:val="0"/>
          <w:numId w:val="0"/>
        </w:numPr>
        <w:ind w:left="560" w:leftChars="0"/>
        <w:jc w:val="left"/>
        <w:rPr>
          <w:rFonts w:hint="eastAsia" w:ascii="宋体" w:hAnsi="宋体"/>
          <w:color w:val="000000"/>
          <w:kern w:val="0"/>
          <w:sz w:val="28"/>
          <w:szCs w:val="28"/>
          <w:lang w:val="en-US" w:eastAsia="zh-CN"/>
        </w:rPr>
      </w:pPr>
    </w:p>
    <w:p>
      <w:pPr>
        <w:spacing w:line="460" w:lineRule="exact"/>
        <w:ind w:firstLine="5320" w:firstLineChars="19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宁波市特种设备行业协会                                       </w:t>
      </w:r>
    </w:p>
    <w:p>
      <w:pPr>
        <w:spacing w:line="460" w:lineRule="exact"/>
        <w:ind w:firstLine="5040" w:firstLineChars="1800"/>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宁波市鄞州区金亚职业培训学校</w:t>
      </w:r>
    </w:p>
    <w:p>
      <w:pPr>
        <w:spacing w:line="460" w:lineRule="exact"/>
        <w:jc w:val="center"/>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2023年5月</w:t>
      </w:r>
      <w:r>
        <w:rPr>
          <w:rFonts w:hint="eastAsia" w:asciiTheme="minorEastAsia" w:hAnsiTheme="minorEastAsia"/>
          <w:sz w:val="28"/>
          <w:szCs w:val="28"/>
          <w:lang w:val="en-US" w:eastAsia="zh-CN"/>
        </w:rPr>
        <w:t>26</w:t>
      </w:r>
      <w:r>
        <w:rPr>
          <w:rFonts w:hint="eastAsia" w:asciiTheme="minorEastAsia" w:hAnsiTheme="minorEastAsia"/>
          <w:sz w:val="28"/>
          <w:szCs w:val="28"/>
        </w:rPr>
        <w:t>日</w:t>
      </w:r>
    </w:p>
    <w:p>
      <w:pPr>
        <w:adjustRightInd w:val="0"/>
        <w:snapToGrid w:val="0"/>
        <w:ind w:firstLine="900" w:firstLineChars="300"/>
        <w:rPr>
          <w:rFonts w:asciiTheme="minorEastAsia" w:hAnsiTheme="minorEastAsia"/>
          <w:sz w:val="30"/>
          <w:szCs w:val="30"/>
        </w:rPr>
      </w:pPr>
      <w:bookmarkStart w:id="0" w:name="_GoBack"/>
      <w:bookmarkEnd w:id="0"/>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ind w:firstLine="900" w:firstLineChars="300"/>
        <w:rPr>
          <w:rFonts w:asciiTheme="minorEastAsia" w:hAnsiTheme="minorEastAsia"/>
          <w:sz w:val="30"/>
          <w:szCs w:val="30"/>
        </w:rPr>
      </w:pPr>
    </w:p>
    <w:p>
      <w:pPr>
        <w:adjustRightInd w:val="0"/>
        <w:snapToGrid w:val="0"/>
        <w:rPr>
          <w:rFonts w:asciiTheme="minorEastAsia" w:hAnsiTheme="minorEastAsia"/>
          <w:sz w:val="30"/>
          <w:szCs w:val="30"/>
        </w:rPr>
      </w:pPr>
    </w:p>
    <w:p>
      <w:pPr>
        <w:adjustRightInd w:val="0"/>
        <w:snapToGrid w:val="0"/>
        <w:rPr>
          <w:rFonts w:hint="eastAsia" w:asciiTheme="minorEastAsia" w:hAnsiTheme="minorEastAsia"/>
          <w:sz w:val="30"/>
          <w:szCs w:val="30"/>
          <w:lang w:val="en-US" w:eastAsia="zh-CN"/>
        </w:rPr>
      </w:pPr>
      <w:r>
        <w:rPr>
          <w:rFonts w:hint="eastAsia" w:asciiTheme="minorEastAsia" w:hAnsiTheme="minorEastAsia"/>
          <w:sz w:val="30"/>
          <w:szCs w:val="30"/>
          <w:lang w:eastAsia="zh-CN"/>
        </w:rPr>
        <w:t>附件</w:t>
      </w:r>
      <w:r>
        <w:rPr>
          <w:rFonts w:hint="eastAsia" w:asciiTheme="minorEastAsia" w:hAnsiTheme="minorEastAsia"/>
          <w:sz w:val="30"/>
          <w:szCs w:val="30"/>
          <w:lang w:val="en-US" w:eastAsia="zh-CN"/>
        </w:rPr>
        <w:t>1</w:t>
      </w:r>
    </w:p>
    <w:p>
      <w:pPr>
        <w:adjustRightInd w:val="0"/>
        <w:snapToGrid w:val="0"/>
        <w:rPr>
          <w:rFonts w:hint="eastAsia" w:asciiTheme="minorEastAsia" w:hAnsiTheme="minorEastAsia"/>
          <w:sz w:val="30"/>
          <w:szCs w:val="30"/>
          <w:lang w:val="en-US" w:eastAsia="zh-CN"/>
        </w:rPr>
      </w:pPr>
    </w:p>
    <w:p>
      <w:pPr>
        <w:adjustRightInd w:val="0"/>
        <w:snapToGrid w:val="0"/>
        <w:rPr>
          <w:rFonts w:hint="eastAsia" w:asciiTheme="minorEastAsia" w:hAnsiTheme="minorEastAsia"/>
          <w:sz w:val="30"/>
          <w:szCs w:val="30"/>
          <w:lang w:val="en-US" w:eastAsia="zh-CN"/>
        </w:rPr>
      </w:pPr>
    </w:p>
    <w:p>
      <w:pPr>
        <w:adjustRightInd w:val="0"/>
        <w:snapToGrid w:val="0"/>
        <w:rPr>
          <w:rFonts w:hint="eastAsia" w:asciiTheme="minorEastAsia" w:hAnsiTheme="minorEastAsia"/>
          <w:sz w:val="30"/>
          <w:szCs w:val="30"/>
          <w:lang w:val="en-US" w:eastAsia="zh-CN"/>
        </w:rPr>
      </w:pPr>
    </w:p>
    <w:p>
      <w:pPr>
        <w:adjustRightInd w:val="0"/>
        <w:snapToGrid w:val="0"/>
        <w:rPr>
          <w:rFonts w:hint="eastAsia"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r>
        <w:rPr>
          <w:rFonts w:hint="default" w:asciiTheme="minorEastAsia" w:hAnsiTheme="minorEastAsia"/>
          <w:sz w:val="30"/>
          <w:szCs w:val="30"/>
          <w:lang w:val="en-US" w:eastAsia="zh-CN"/>
        </w:rPr>
        <w:drawing>
          <wp:inline distT="0" distB="0" distL="114300" distR="114300">
            <wp:extent cx="6010275" cy="3248025"/>
            <wp:effectExtent l="0" t="0" r="9525" b="13335"/>
            <wp:docPr id="2" name="图片 2" descr="986087ed9fc2bb56a0134f9b49df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86087ed9fc2bb56a0134f9b49dfa17"/>
                    <pic:cNvPicPr>
                      <a:picLocks noChangeAspect="1"/>
                    </pic:cNvPicPr>
                  </pic:nvPicPr>
                  <pic:blipFill>
                    <a:blip r:embed="rId4"/>
                    <a:stretch>
                      <a:fillRect/>
                    </a:stretch>
                  </pic:blipFill>
                  <pic:spPr>
                    <a:xfrm>
                      <a:off x="0" y="0"/>
                      <a:ext cx="6010275" cy="3248025"/>
                    </a:xfrm>
                    <a:prstGeom prst="rect">
                      <a:avLst/>
                    </a:prstGeom>
                  </pic:spPr>
                </pic:pic>
              </a:graphicData>
            </a:graphic>
          </wp:inline>
        </w:drawing>
      </w: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rPr>
          <w:rFonts w:hint="default" w:asciiTheme="minorEastAsia" w:hAnsiTheme="minorEastAsia"/>
          <w:sz w:val="30"/>
          <w:szCs w:val="30"/>
          <w:lang w:val="en-US" w:eastAsia="zh-CN"/>
        </w:rPr>
      </w:pPr>
    </w:p>
    <w:p>
      <w:pPr>
        <w:adjustRightInd w:val="0"/>
        <w:snapToGrid w:val="0"/>
        <w:jc w:val="both"/>
        <w:rPr>
          <w:rFonts w:hint="eastAsia" w:asciiTheme="minorEastAsia" w:hAnsiTheme="minorEastAsia"/>
          <w:sz w:val="30"/>
          <w:szCs w:val="30"/>
          <w:lang w:val="en-US" w:eastAsia="zh-CN"/>
        </w:rPr>
      </w:pPr>
      <w:r>
        <w:rPr>
          <w:rFonts w:hint="eastAsia" w:asciiTheme="minorEastAsia" w:hAnsiTheme="minorEastAsia"/>
          <w:sz w:val="30"/>
          <w:szCs w:val="30"/>
          <w:lang w:val="en-US" w:eastAsia="zh-CN"/>
        </w:rPr>
        <w:t>附件2</w:t>
      </w:r>
    </w:p>
    <w:p>
      <w:pPr>
        <w:spacing w:line="500" w:lineRule="exact"/>
        <w:jc w:val="center"/>
        <w:rPr>
          <w:rFonts w:hint="eastAsia"/>
          <w:b/>
          <w:sz w:val="36"/>
          <w:szCs w:val="36"/>
        </w:rPr>
      </w:pPr>
      <w:r>
        <w:rPr>
          <w:rFonts w:hint="eastAsia"/>
          <w:b/>
          <w:sz w:val="36"/>
          <w:szCs w:val="36"/>
        </w:rPr>
        <w:t>特种设备焊接操作人员考试申请表</w:t>
      </w:r>
    </w:p>
    <w:tbl>
      <w:tblPr>
        <w:tblStyle w:val="3"/>
        <w:tblpPr w:leftFromText="180" w:rightFromText="180" w:vertAnchor="text" w:horzAnchor="page" w:tblpX="1151" w:tblpY="38"/>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392"/>
        <w:gridCol w:w="1894"/>
        <w:gridCol w:w="850"/>
        <w:gridCol w:w="567"/>
        <w:gridCol w:w="851"/>
        <w:gridCol w:w="991"/>
        <w:gridCol w:w="108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52" w:type="dxa"/>
            <w:gridSpan w:val="2"/>
            <w:tcBorders>
              <w:top w:val="single" w:color="auto" w:sz="12" w:space="0"/>
              <w:left w:val="single" w:color="auto" w:sz="12" w:space="0"/>
            </w:tcBorders>
            <w:shd w:val="clear" w:color="auto" w:fill="auto"/>
            <w:noWrap w:val="0"/>
            <w:vAlign w:val="center"/>
          </w:tcPr>
          <w:p>
            <w:pPr>
              <w:jc w:val="both"/>
              <w:rPr>
                <w:rFonts w:hint="eastAsia"/>
                <w:sz w:val="24"/>
                <w:szCs w:val="24"/>
              </w:rPr>
            </w:pPr>
            <w:r>
              <w:rPr>
                <w:rFonts w:hint="eastAsia"/>
                <w:sz w:val="24"/>
                <w:szCs w:val="24"/>
              </w:rPr>
              <w:t>申请人姓名</w:t>
            </w:r>
          </w:p>
        </w:tc>
        <w:tc>
          <w:tcPr>
            <w:tcW w:w="1894" w:type="dxa"/>
            <w:tcBorders>
              <w:top w:val="single" w:color="auto" w:sz="12" w:space="0"/>
            </w:tcBorders>
            <w:shd w:val="clear" w:color="auto" w:fill="auto"/>
            <w:noWrap w:val="0"/>
            <w:vAlign w:val="center"/>
          </w:tcPr>
          <w:p>
            <w:pPr>
              <w:jc w:val="both"/>
              <w:rPr>
                <w:rFonts w:hint="eastAsia"/>
                <w:sz w:val="24"/>
                <w:szCs w:val="24"/>
              </w:rPr>
            </w:pPr>
          </w:p>
        </w:tc>
        <w:tc>
          <w:tcPr>
            <w:tcW w:w="1417" w:type="dxa"/>
            <w:gridSpan w:val="2"/>
            <w:tcBorders>
              <w:top w:val="single" w:color="auto" w:sz="12" w:space="0"/>
            </w:tcBorders>
            <w:shd w:val="clear" w:color="auto" w:fill="auto"/>
            <w:noWrap w:val="0"/>
            <w:vAlign w:val="center"/>
          </w:tcPr>
          <w:p>
            <w:pPr>
              <w:jc w:val="both"/>
              <w:rPr>
                <w:rFonts w:hint="eastAsia"/>
                <w:sz w:val="24"/>
                <w:szCs w:val="24"/>
              </w:rPr>
            </w:pPr>
            <w:r>
              <w:rPr>
                <w:rFonts w:hint="eastAsia"/>
                <w:sz w:val="24"/>
                <w:szCs w:val="24"/>
              </w:rPr>
              <w:t>性  别</w:t>
            </w:r>
          </w:p>
        </w:tc>
        <w:tc>
          <w:tcPr>
            <w:tcW w:w="2929" w:type="dxa"/>
            <w:gridSpan w:val="3"/>
            <w:tcBorders>
              <w:top w:val="single" w:color="auto" w:sz="12" w:space="0"/>
            </w:tcBorders>
            <w:shd w:val="clear" w:color="auto" w:fill="auto"/>
            <w:noWrap w:val="0"/>
            <w:vAlign w:val="center"/>
          </w:tcPr>
          <w:p>
            <w:pPr>
              <w:jc w:val="both"/>
              <w:rPr>
                <w:rFonts w:hint="eastAsia"/>
                <w:sz w:val="24"/>
                <w:szCs w:val="24"/>
              </w:rPr>
            </w:pPr>
          </w:p>
        </w:tc>
        <w:tc>
          <w:tcPr>
            <w:tcW w:w="1768" w:type="dxa"/>
            <w:vMerge w:val="restart"/>
            <w:tcBorders>
              <w:top w:val="single" w:color="auto" w:sz="12" w:space="0"/>
              <w:right w:val="single" w:color="auto" w:sz="12" w:space="0"/>
            </w:tcBorders>
            <w:shd w:val="clear" w:color="auto" w:fill="auto"/>
            <w:noWrap w:val="0"/>
            <w:vAlign w:val="center"/>
          </w:tcPr>
          <w:p>
            <w:pPr>
              <w:ind w:firstLine="480" w:firstLineChars="200"/>
              <w:jc w:val="both"/>
              <w:rPr>
                <w:rFonts w:hint="eastAsia"/>
                <w:sz w:val="24"/>
                <w:szCs w:val="24"/>
              </w:rPr>
            </w:pPr>
            <w:r>
              <w:rPr>
                <w:rFonts w:hint="eastAsia"/>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52" w:type="dxa"/>
            <w:gridSpan w:val="2"/>
            <w:tcBorders>
              <w:left w:val="single" w:color="auto" w:sz="12" w:space="0"/>
            </w:tcBorders>
            <w:shd w:val="clear" w:color="auto" w:fill="auto"/>
            <w:noWrap w:val="0"/>
            <w:vAlign w:val="center"/>
          </w:tcPr>
          <w:p>
            <w:pPr>
              <w:jc w:val="both"/>
              <w:rPr>
                <w:rFonts w:hint="eastAsia"/>
                <w:spacing w:val="-18"/>
                <w:sz w:val="24"/>
                <w:szCs w:val="24"/>
              </w:rPr>
            </w:pPr>
            <w:r>
              <w:rPr>
                <w:rFonts w:hint="eastAsia"/>
                <w:spacing w:val="-18"/>
                <w:sz w:val="24"/>
                <w:szCs w:val="24"/>
              </w:rPr>
              <w:t>申请考试性质</w:t>
            </w:r>
          </w:p>
        </w:tc>
        <w:tc>
          <w:tcPr>
            <w:tcW w:w="6240" w:type="dxa"/>
            <w:gridSpan w:val="6"/>
            <w:shd w:val="clear" w:color="auto" w:fill="auto"/>
            <w:noWrap w:val="0"/>
            <w:vAlign w:val="center"/>
          </w:tcPr>
          <w:p>
            <w:pPr>
              <w:jc w:val="both"/>
              <w:rPr>
                <w:rFonts w:hint="eastAsia"/>
                <w:sz w:val="24"/>
                <w:szCs w:val="24"/>
              </w:rPr>
            </w:pPr>
            <w:r>
              <w:rPr>
                <w:rFonts w:hint="eastAsia"/>
                <w:sz w:val="24"/>
                <w:szCs w:val="24"/>
              </w:rPr>
              <w:t>□首次考试   □重新考试   □补考   □增项   □抽考</w:t>
            </w:r>
          </w:p>
        </w:tc>
        <w:tc>
          <w:tcPr>
            <w:tcW w:w="1768" w:type="dxa"/>
            <w:vMerge w:val="continue"/>
            <w:tcBorders>
              <w:right w:val="single" w:color="auto" w:sz="12" w:space="0"/>
            </w:tcBorders>
            <w:shd w:val="clear" w:color="auto" w:fill="auto"/>
            <w:noWrap w:val="0"/>
            <w:vAlign w:val="top"/>
          </w:tcPr>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52" w:type="dxa"/>
            <w:gridSpan w:val="2"/>
            <w:tcBorders>
              <w:left w:val="single" w:color="auto" w:sz="12" w:space="0"/>
            </w:tcBorders>
            <w:shd w:val="clear" w:color="auto" w:fill="auto"/>
            <w:noWrap w:val="0"/>
            <w:vAlign w:val="center"/>
          </w:tcPr>
          <w:p>
            <w:pPr>
              <w:jc w:val="both"/>
              <w:rPr>
                <w:rFonts w:hint="eastAsia"/>
                <w:sz w:val="24"/>
                <w:szCs w:val="24"/>
              </w:rPr>
            </w:pPr>
            <w:r>
              <w:rPr>
                <w:rFonts w:hint="eastAsia"/>
                <w:spacing w:val="26"/>
                <w:sz w:val="24"/>
                <w:szCs w:val="24"/>
              </w:rPr>
              <w:t>通信地址</w:t>
            </w:r>
          </w:p>
        </w:tc>
        <w:tc>
          <w:tcPr>
            <w:tcW w:w="6240" w:type="dxa"/>
            <w:gridSpan w:val="6"/>
            <w:shd w:val="clear" w:color="auto" w:fill="auto"/>
            <w:noWrap w:val="0"/>
            <w:vAlign w:val="center"/>
          </w:tcPr>
          <w:p>
            <w:pPr>
              <w:jc w:val="both"/>
              <w:rPr>
                <w:rFonts w:hint="eastAsia"/>
                <w:sz w:val="24"/>
                <w:szCs w:val="24"/>
              </w:rPr>
            </w:pPr>
          </w:p>
        </w:tc>
        <w:tc>
          <w:tcPr>
            <w:tcW w:w="1768" w:type="dxa"/>
            <w:vMerge w:val="continue"/>
            <w:tcBorders>
              <w:right w:val="single" w:color="auto" w:sz="12" w:space="0"/>
            </w:tcBorders>
            <w:shd w:val="clear" w:color="auto" w:fill="auto"/>
            <w:noWrap w:val="0"/>
            <w:vAlign w:val="top"/>
          </w:tcPr>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52" w:type="dxa"/>
            <w:gridSpan w:val="2"/>
            <w:tcBorders>
              <w:left w:val="single" w:color="auto" w:sz="12" w:space="0"/>
            </w:tcBorders>
            <w:shd w:val="clear" w:color="auto" w:fill="auto"/>
            <w:noWrap w:val="0"/>
            <w:vAlign w:val="center"/>
          </w:tcPr>
          <w:p>
            <w:pPr>
              <w:jc w:val="both"/>
              <w:rPr>
                <w:rFonts w:hint="eastAsia"/>
                <w:sz w:val="24"/>
                <w:szCs w:val="24"/>
              </w:rPr>
            </w:pPr>
            <w:r>
              <w:rPr>
                <w:rFonts w:hint="eastAsia"/>
                <w:sz w:val="24"/>
                <w:szCs w:val="24"/>
              </w:rPr>
              <w:t>学   历</w:t>
            </w:r>
          </w:p>
        </w:tc>
        <w:tc>
          <w:tcPr>
            <w:tcW w:w="2744" w:type="dxa"/>
            <w:gridSpan w:val="2"/>
            <w:shd w:val="clear" w:color="auto" w:fill="auto"/>
            <w:noWrap w:val="0"/>
            <w:vAlign w:val="center"/>
          </w:tcPr>
          <w:p>
            <w:pPr>
              <w:jc w:val="both"/>
              <w:rPr>
                <w:rFonts w:hint="eastAsia"/>
                <w:sz w:val="24"/>
                <w:szCs w:val="24"/>
              </w:rPr>
            </w:pPr>
          </w:p>
        </w:tc>
        <w:tc>
          <w:tcPr>
            <w:tcW w:w="1418" w:type="dxa"/>
            <w:gridSpan w:val="2"/>
            <w:shd w:val="clear" w:color="auto" w:fill="auto"/>
            <w:noWrap w:val="0"/>
            <w:vAlign w:val="center"/>
          </w:tcPr>
          <w:p>
            <w:pPr>
              <w:jc w:val="both"/>
              <w:rPr>
                <w:rFonts w:hint="eastAsia"/>
                <w:sz w:val="24"/>
                <w:szCs w:val="24"/>
              </w:rPr>
            </w:pPr>
            <w:r>
              <w:rPr>
                <w:rFonts w:hint="eastAsia"/>
                <w:sz w:val="24"/>
                <w:szCs w:val="24"/>
              </w:rPr>
              <w:t>邮  编</w:t>
            </w:r>
          </w:p>
        </w:tc>
        <w:tc>
          <w:tcPr>
            <w:tcW w:w="2078" w:type="dxa"/>
            <w:gridSpan w:val="2"/>
            <w:shd w:val="clear" w:color="auto" w:fill="auto"/>
            <w:noWrap w:val="0"/>
            <w:vAlign w:val="center"/>
          </w:tcPr>
          <w:p>
            <w:pPr>
              <w:jc w:val="both"/>
              <w:rPr>
                <w:rFonts w:hint="eastAsia"/>
                <w:sz w:val="24"/>
                <w:szCs w:val="24"/>
              </w:rPr>
            </w:pPr>
          </w:p>
        </w:tc>
        <w:tc>
          <w:tcPr>
            <w:tcW w:w="1768" w:type="dxa"/>
            <w:vMerge w:val="continue"/>
            <w:tcBorders>
              <w:right w:val="single" w:color="auto" w:sz="12" w:space="0"/>
            </w:tcBorders>
            <w:shd w:val="clear" w:color="auto" w:fill="auto"/>
            <w:noWrap w:val="0"/>
            <w:vAlign w:val="top"/>
          </w:tcPr>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gridSpan w:val="2"/>
            <w:tcBorders>
              <w:left w:val="single" w:color="auto" w:sz="12" w:space="0"/>
            </w:tcBorders>
            <w:shd w:val="clear" w:color="auto" w:fill="auto"/>
            <w:noWrap w:val="0"/>
            <w:vAlign w:val="center"/>
          </w:tcPr>
          <w:p>
            <w:pPr>
              <w:jc w:val="both"/>
              <w:rPr>
                <w:rFonts w:hint="eastAsia"/>
                <w:spacing w:val="26"/>
                <w:sz w:val="24"/>
                <w:szCs w:val="24"/>
              </w:rPr>
            </w:pPr>
            <w:r>
              <w:rPr>
                <w:rFonts w:hint="eastAsia"/>
                <w:spacing w:val="26"/>
                <w:sz w:val="24"/>
                <w:szCs w:val="24"/>
              </w:rPr>
              <w:t>公民身份</w:t>
            </w:r>
          </w:p>
          <w:p>
            <w:pPr>
              <w:jc w:val="both"/>
              <w:rPr>
                <w:rFonts w:hint="eastAsia"/>
                <w:sz w:val="24"/>
                <w:szCs w:val="24"/>
              </w:rPr>
            </w:pPr>
            <w:r>
              <w:rPr>
                <w:rFonts w:hint="eastAsia"/>
                <w:sz w:val="24"/>
                <w:szCs w:val="24"/>
              </w:rPr>
              <w:t>号   码</w:t>
            </w:r>
          </w:p>
        </w:tc>
        <w:tc>
          <w:tcPr>
            <w:tcW w:w="2744" w:type="dxa"/>
            <w:gridSpan w:val="2"/>
            <w:shd w:val="clear" w:color="auto" w:fill="auto"/>
            <w:noWrap w:val="0"/>
            <w:vAlign w:val="center"/>
          </w:tcPr>
          <w:p>
            <w:pPr>
              <w:jc w:val="both"/>
              <w:rPr>
                <w:rFonts w:hint="eastAsia"/>
                <w:sz w:val="24"/>
                <w:szCs w:val="24"/>
              </w:rPr>
            </w:pPr>
          </w:p>
        </w:tc>
        <w:tc>
          <w:tcPr>
            <w:tcW w:w="1418" w:type="dxa"/>
            <w:gridSpan w:val="2"/>
            <w:shd w:val="clear" w:color="auto" w:fill="auto"/>
            <w:noWrap w:val="0"/>
            <w:vAlign w:val="center"/>
          </w:tcPr>
          <w:p>
            <w:pPr>
              <w:jc w:val="both"/>
              <w:rPr>
                <w:rFonts w:hint="eastAsia"/>
                <w:sz w:val="24"/>
                <w:szCs w:val="24"/>
              </w:rPr>
            </w:pPr>
            <w:r>
              <w:rPr>
                <w:rFonts w:hint="eastAsia"/>
                <w:sz w:val="24"/>
                <w:szCs w:val="24"/>
              </w:rPr>
              <w:t>联系电话</w:t>
            </w:r>
          </w:p>
        </w:tc>
        <w:tc>
          <w:tcPr>
            <w:tcW w:w="2078" w:type="dxa"/>
            <w:gridSpan w:val="2"/>
            <w:shd w:val="clear" w:color="auto" w:fill="auto"/>
            <w:noWrap w:val="0"/>
            <w:vAlign w:val="center"/>
          </w:tcPr>
          <w:p>
            <w:pPr>
              <w:jc w:val="both"/>
              <w:rPr>
                <w:rFonts w:hint="eastAsia"/>
                <w:sz w:val="24"/>
                <w:szCs w:val="24"/>
              </w:rPr>
            </w:pPr>
          </w:p>
        </w:tc>
        <w:tc>
          <w:tcPr>
            <w:tcW w:w="1768" w:type="dxa"/>
            <w:vMerge w:val="continue"/>
            <w:tcBorders>
              <w:right w:val="single" w:color="auto" w:sz="12" w:space="0"/>
            </w:tcBorders>
            <w:shd w:val="clear" w:color="auto" w:fill="auto"/>
            <w:noWrap w:val="0"/>
            <w:vAlign w:val="top"/>
          </w:tcPr>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52" w:type="dxa"/>
            <w:gridSpan w:val="2"/>
            <w:tcBorders>
              <w:left w:val="single" w:color="auto" w:sz="12" w:space="0"/>
            </w:tcBorders>
            <w:shd w:val="clear" w:color="auto" w:fill="auto"/>
            <w:noWrap w:val="0"/>
            <w:vAlign w:val="center"/>
          </w:tcPr>
          <w:p>
            <w:pPr>
              <w:jc w:val="both"/>
              <w:rPr>
                <w:rFonts w:hint="eastAsia"/>
                <w:sz w:val="24"/>
                <w:szCs w:val="24"/>
              </w:rPr>
            </w:pPr>
            <w:r>
              <w:rPr>
                <w:rFonts w:hint="eastAsia"/>
                <w:sz w:val="24"/>
                <w:szCs w:val="24"/>
              </w:rPr>
              <w:t>申请操作技</w:t>
            </w:r>
          </w:p>
          <w:p>
            <w:pPr>
              <w:jc w:val="both"/>
              <w:rPr>
                <w:rFonts w:hint="eastAsia"/>
                <w:sz w:val="24"/>
                <w:szCs w:val="24"/>
              </w:rPr>
            </w:pPr>
            <w:r>
              <w:rPr>
                <w:rFonts w:hint="eastAsia"/>
                <w:sz w:val="24"/>
                <w:szCs w:val="24"/>
              </w:rPr>
              <w:t>能考试项目</w:t>
            </w:r>
          </w:p>
        </w:tc>
        <w:tc>
          <w:tcPr>
            <w:tcW w:w="8008" w:type="dxa"/>
            <w:gridSpan w:val="7"/>
            <w:tcBorders>
              <w:right w:val="single" w:color="auto" w:sz="12" w:space="0"/>
            </w:tcBorders>
            <w:shd w:val="clear" w:color="auto" w:fill="auto"/>
            <w:noWrap w:val="0"/>
            <w:vAlign w:val="center"/>
          </w:tcPr>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1652" w:type="dxa"/>
            <w:gridSpan w:val="2"/>
            <w:tcBorders>
              <w:left w:val="single" w:color="auto" w:sz="12" w:space="0"/>
            </w:tcBorders>
            <w:shd w:val="clear" w:color="auto" w:fill="auto"/>
            <w:noWrap w:val="0"/>
            <w:vAlign w:val="center"/>
          </w:tcPr>
          <w:p>
            <w:pPr>
              <w:spacing w:line="300" w:lineRule="exact"/>
              <w:jc w:val="both"/>
              <w:rPr>
                <w:rFonts w:hint="eastAsia"/>
                <w:spacing w:val="26"/>
                <w:sz w:val="24"/>
                <w:szCs w:val="24"/>
              </w:rPr>
            </w:pPr>
            <w:r>
              <w:rPr>
                <w:rFonts w:hint="eastAsia"/>
                <w:spacing w:val="26"/>
                <w:sz w:val="24"/>
                <w:szCs w:val="24"/>
              </w:rPr>
              <w:t>用人单位</w:t>
            </w:r>
          </w:p>
          <w:p>
            <w:pPr>
              <w:spacing w:line="300" w:lineRule="exact"/>
              <w:jc w:val="both"/>
              <w:rPr>
                <w:rFonts w:hint="eastAsia"/>
                <w:spacing w:val="-28"/>
                <w:sz w:val="24"/>
                <w:szCs w:val="24"/>
              </w:rPr>
            </w:pPr>
            <w:r>
              <w:rPr>
                <w:rFonts w:hint="eastAsia"/>
                <w:spacing w:val="-28"/>
                <w:sz w:val="24"/>
                <w:szCs w:val="24"/>
              </w:rPr>
              <w:t>（或者培训机构）</w:t>
            </w:r>
          </w:p>
          <w:p>
            <w:pPr>
              <w:spacing w:line="300" w:lineRule="exact"/>
              <w:jc w:val="both"/>
              <w:rPr>
                <w:rFonts w:hint="eastAsia"/>
                <w:sz w:val="24"/>
                <w:szCs w:val="24"/>
              </w:rPr>
            </w:pPr>
            <w:r>
              <w:rPr>
                <w:rFonts w:hint="eastAsia"/>
                <w:sz w:val="24"/>
                <w:szCs w:val="24"/>
              </w:rPr>
              <w:t>名   称</w:t>
            </w:r>
          </w:p>
        </w:tc>
        <w:tc>
          <w:tcPr>
            <w:tcW w:w="8008" w:type="dxa"/>
            <w:gridSpan w:val="7"/>
            <w:tcBorders>
              <w:right w:val="single" w:color="auto" w:sz="12" w:space="0"/>
            </w:tcBorders>
            <w:shd w:val="clear" w:color="auto" w:fill="auto"/>
            <w:noWrap w:val="0"/>
            <w:vAlign w:val="center"/>
          </w:tcPr>
          <w:p>
            <w:pPr>
              <w:jc w:val="both"/>
              <w:rPr>
                <w:rFonts w:hint="eastAsia"/>
                <w:spacing w:val="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652" w:type="dxa"/>
            <w:gridSpan w:val="2"/>
            <w:tcBorders>
              <w:left w:val="single" w:color="auto" w:sz="12" w:space="0"/>
            </w:tcBorders>
            <w:shd w:val="clear" w:color="auto" w:fill="auto"/>
            <w:noWrap w:val="0"/>
            <w:vAlign w:val="center"/>
          </w:tcPr>
          <w:p>
            <w:pPr>
              <w:jc w:val="both"/>
              <w:rPr>
                <w:rFonts w:hint="eastAsia"/>
                <w:spacing w:val="26"/>
                <w:sz w:val="24"/>
                <w:szCs w:val="24"/>
              </w:rPr>
            </w:pPr>
            <w:r>
              <w:rPr>
                <w:rFonts w:hint="eastAsia"/>
                <w:spacing w:val="26"/>
                <w:sz w:val="24"/>
                <w:szCs w:val="24"/>
              </w:rPr>
              <w:t>单位地址</w:t>
            </w:r>
          </w:p>
        </w:tc>
        <w:tc>
          <w:tcPr>
            <w:tcW w:w="8008" w:type="dxa"/>
            <w:gridSpan w:val="7"/>
            <w:tcBorders>
              <w:right w:val="single" w:color="auto" w:sz="12" w:space="0"/>
            </w:tcBorders>
            <w:shd w:val="clear" w:color="auto" w:fill="auto"/>
            <w:noWrap w:val="0"/>
            <w:vAlign w:val="center"/>
          </w:tcPr>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52" w:type="dxa"/>
            <w:gridSpan w:val="2"/>
            <w:tcBorders>
              <w:left w:val="single" w:color="auto" w:sz="12" w:space="0"/>
            </w:tcBorders>
            <w:shd w:val="clear" w:color="auto" w:fill="auto"/>
            <w:noWrap w:val="0"/>
            <w:vAlign w:val="center"/>
          </w:tcPr>
          <w:p>
            <w:pPr>
              <w:jc w:val="both"/>
              <w:rPr>
                <w:rFonts w:hint="eastAsia"/>
                <w:sz w:val="24"/>
                <w:szCs w:val="24"/>
              </w:rPr>
            </w:pPr>
            <w:r>
              <w:rPr>
                <w:rFonts w:hint="eastAsia"/>
                <w:sz w:val="24"/>
                <w:szCs w:val="24"/>
              </w:rPr>
              <w:t>单位联系人</w:t>
            </w:r>
          </w:p>
        </w:tc>
        <w:tc>
          <w:tcPr>
            <w:tcW w:w="3311" w:type="dxa"/>
            <w:gridSpan w:val="3"/>
            <w:shd w:val="clear" w:color="auto" w:fill="auto"/>
            <w:noWrap w:val="0"/>
            <w:vAlign w:val="center"/>
          </w:tcPr>
          <w:p>
            <w:pPr>
              <w:jc w:val="both"/>
              <w:rPr>
                <w:rFonts w:hint="eastAsia"/>
                <w:sz w:val="24"/>
                <w:szCs w:val="24"/>
              </w:rPr>
            </w:pPr>
          </w:p>
        </w:tc>
        <w:tc>
          <w:tcPr>
            <w:tcW w:w="1842" w:type="dxa"/>
            <w:gridSpan w:val="2"/>
            <w:shd w:val="clear" w:color="auto" w:fill="auto"/>
            <w:noWrap w:val="0"/>
            <w:vAlign w:val="center"/>
          </w:tcPr>
          <w:p>
            <w:pPr>
              <w:jc w:val="both"/>
              <w:rPr>
                <w:rFonts w:hint="eastAsia"/>
                <w:sz w:val="24"/>
                <w:szCs w:val="24"/>
              </w:rPr>
            </w:pPr>
            <w:r>
              <w:rPr>
                <w:rFonts w:hint="eastAsia"/>
                <w:sz w:val="24"/>
                <w:szCs w:val="24"/>
              </w:rPr>
              <w:t>联系电话</w:t>
            </w:r>
          </w:p>
        </w:tc>
        <w:tc>
          <w:tcPr>
            <w:tcW w:w="2855" w:type="dxa"/>
            <w:gridSpan w:val="2"/>
            <w:tcBorders>
              <w:right w:val="single" w:color="auto" w:sz="12" w:space="0"/>
            </w:tcBorders>
            <w:shd w:val="clear" w:color="auto" w:fill="auto"/>
            <w:noWrap w:val="0"/>
            <w:vAlign w:val="top"/>
          </w:tcPr>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660" w:type="dxa"/>
            <w:gridSpan w:val="9"/>
            <w:tcBorders>
              <w:left w:val="single" w:color="auto" w:sz="12" w:space="0"/>
              <w:right w:val="single" w:color="auto" w:sz="12" w:space="0"/>
            </w:tcBorders>
            <w:shd w:val="clear" w:color="auto" w:fill="auto"/>
            <w:noWrap w:val="0"/>
            <w:vAlign w:val="center"/>
          </w:tcPr>
          <w:p>
            <w:pPr>
              <w:jc w:val="both"/>
              <w:rPr>
                <w:rFonts w:hint="eastAsia"/>
                <w:sz w:val="24"/>
                <w:szCs w:val="24"/>
              </w:rPr>
            </w:pPr>
            <w:r>
              <w:rPr>
                <w:rFonts w:hint="eastAsia"/>
                <w:sz w:val="24"/>
                <w:szCs w:val="24"/>
              </w:rPr>
              <w:t>是否委托考试机构办理取证手续：</w:t>
            </w:r>
            <w:r>
              <w:rPr>
                <w:rFonts w:hint="eastAsia"/>
                <w:sz w:val="24"/>
                <w:szCs w:val="24"/>
                <w:lang w:eastAsia="zh-CN"/>
              </w:rPr>
              <w:t>☑</w:t>
            </w:r>
            <w:r>
              <w:rPr>
                <w:rFonts w:hint="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left w:val="single" w:color="auto" w:sz="12" w:space="0"/>
            </w:tcBorders>
            <w:shd w:val="clear" w:color="auto" w:fill="auto"/>
            <w:noWrap w:val="0"/>
            <w:vAlign w:val="center"/>
          </w:tcPr>
          <w:p>
            <w:pPr>
              <w:jc w:val="both"/>
              <w:rPr>
                <w:rFonts w:hint="eastAsia"/>
                <w:sz w:val="24"/>
                <w:szCs w:val="24"/>
              </w:rPr>
            </w:pPr>
            <w:r>
              <w:rPr>
                <w:rFonts w:hint="eastAsia"/>
                <w:sz w:val="24"/>
                <w:szCs w:val="24"/>
              </w:rPr>
              <w:t>工作简历</w:t>
            </w:r>
          </w:p>
        </w:tc>
        <w:tc>
          <w:tcPr>
            <w:tcW w:w="8400" w:type="dxa"/>
            <w:gridSpan w:val="8"/>
            <w:tcBorders>
              <w:right w:val="single" w:color="auto" w:sz="12" w:space="0"/>
            </w:tcBorders>
            <w:shd w:val="clear" w:color="auto" w:fill="auto"/>
            <w:noWrap w:val="0"/>
            <w:vAlign w:val="center"/>
          </w:tcPr>
          <w:p>
            <w:pPr>
              <w:jc w:val="both"/>
              <w:rPr>
                <w:rFonts w:hint="eastAsia"/>
                <w:sz w:val="24"/>
                <w:szCs w:val="24"/>
              </w:rPr>
            </w:pPr>
          </w:p>
          <w:p>
            <w:pPr>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left w:val="single" w:color="auto" w:sz="12" w:space="0"/>
            </w:tcBorders>
            <w:shd w:val="clear" w:color="auto" w:fill="auto"/>
            <w:noWrap w:val="0"/>
            <w:vAlign w:val="center"/>
          </w:tcPr>
          <w:p>
            <w:pPr>
              <w:jc w:val="both"/>
              <w:rPr>
                <w:rFonts w:hint="eastAsia"/>
                <w:sz w:val="24"/>
                <w:szCs w:val="24"/>
              </w:rPr>
            </w:pPr>
            <w:r>
              <w:rPr>
                <w:rFonts w:hint="eastAsia"/>
                <w:sz w:val="24"/>
                <w:szCs w:val="24"/>
              </w:rPr>
              <w:t>用人单位（或者培训机构）</w:t>
            </w:r>
          </w:p>
          <w:p>
            <w:pPr>
              <w:jc w:val="both"/>
              <w:rPr>
                <w:rFonts w:hint="eastAsia"/>
                <w:sz w:val="24"/>
                <w:szCs w:val="24"/>
              </w:rPr>
            </w:pPr>
            <w:r>
              <w:rPr>
                <w:rFonts w:hint="eastAsia"/>
                <w:sz w:val="24"/>
                <w:szCs w:val="24"/>
              </w:rPr>
              <w:t>意  见</w:t>
            </w:r>
          </w:p>
        </w:tc>
        <w:tc>
          <w:tcPr>
            <w:tcW w:w="8400" w:type="dxa"/>
            <w:gridSpan w:val="8"/>
            <w:tcBorders>
              <w:right w:val="single" w:color="auto" w:sz="12" w:space="0"/>
            </w:tcBorders>
            <w:shd w:val="clear" w:color="auto" w:fill="auto"/>
            <w:noWrap w:val="0"/>
            <w:vAlign w:val="top"/>
          </w:tcPr>
          <w:p>
            <w:pPr>
              <w:spacing w:line="140" w:lineRule="exact"/>
              <w:jc w:val="both"/>
              <w:rPr>
                <w:rFonts w:hint="eastAsia"/>
                <w:sz w:val="24"/>
                <w:szCs w:val="24"/>
              </w:rPr>
            </w:pPr>
          </w:p>
          <w:p>
            <w:pPr>
              <w:jc w:val="both"/>
              <w:rPr>
                <w:rFonts w:hint="eastAsia"/>
                <w:sz w:val="24"/>
                <w:szCs w:val="24"/>
              </w:rPr>
            </w:pPr>
            <w:r>
              <w:rPr>
                <w:rFonts w:hint="eastAsia"/>
                <w:sz w:val="24"/>
                <w:szCs w:val="24"/>
              </w:rPr>
              <w:t>申请人安全教育和培训情况：</w:t>
            </w:r>
          </w:p>
          <w:p>
            <w:pPr>
              <w:jc w:val="both"/>
              <w:rPr>
                <w:rFonts w:hint="eastAsia"/>
                <w:sz w:val="24"/>
                <w:szCs w:val="24"/>
              </w:rPr>
            </w:pPr>
          </w:p>
          <w:p>
            <w:pPr>
              <w:jc w:val="both"/>
              <w:rPr>
                <w:rFonts w:hint="eastAsia"/>
                <w:sz w:val="24"/>
                <w:szCs w:val="24"/>
              </w:rPr>
            </w:pPr>
            <w:r>
              <w:rPr>
                <w:rFonts w:hint="eastAsia"/>
                <w:sz w:val="24"/>
                <w:szCs w:val="24"/>
              </w:rPr>
              <w:t>申请人独立承担焊接工作的能力：</w:t>
            </w:r>
          </w:p>
          <w:p>
            <w:pPr>
              <w:jc w:val="both"/>
              <w:rPr>
                <w:rFonts w:hint="eastAsia"/>
                <w:sz w:val="24"/>
                <w:szCs w:val="24"/>
              </w:rPr>
            </w:pPr>
          </w:p>
          <w:p>
            <w:pPr>
              <w:jc w:val="both"/>
              <w:rPr>
                <w:rFonts w:hint="eastAsia"/>
                <w:sz w:val="24"/>
                <w:szCs w:val="24"/>
              </w:rPr>
            </w:pPr>
            <w:r>
              <w:rPr>
                <w:rFonts w:hint="eastAsia"/>
                <w:sz w:val="24"/>
                <w:szCs w:val="24"/>
              </w:rPr>
              <w:t>（单位公章）</w:t>
            </w:r>
          </w:p>
          <w:p>
            <w:pPr>
              <w:jc w:val="both"/>
              <w:rPr>
                <w:rFonts w:hint="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left w:val="single" w:color="auto" w:sz="12" w:space="0"/>
              <w:bottom w:val="single" w:color="auto" w:sz="12" w:space="0"/>
            </w:tcBorders>
            <w:shd w:val="clear" w:color="auto" w:fill="auto"/>
            <w:noWrap w:val="0"/>
            <w:vAlign w:val="center"/>
          </w:tcPr>
          <w:p>
            <w:pPr>
              <w:jc w:val="both"/>
              <w:rPr>
                <w:rFonts w:hint="eastAsia"/>
                <w:sz w:val="24"/>
                <w:szCs w:val="24"/>
              </w:rPr>
            </w:pPr>
            <w:r>
              <w:rPr>
                <w:rFonts w:hint="eastAsia"/>
                <w:sz w:val="24"/>
                <w:szCs w:val="24"/>
              </w:rPr>
              <w:t>相关材料</w:t>
            </w:r>
          </w:p>
        </w:tc>
        <w:tc>
          <w:tcPr>
            <w:tcW w:w="8400" w:type="dxa"/>
            <w:gridSpan w:val="8"/>
            <w:tcBorders>
              <w:bottom w:val="single" w:color="auto" w:sz="12" w:space="0"/>
              <w:right w:val="single" w:color="auto" w:sz="12" w:space="0"/>
            </w:tcBorders>
            <w:shd w:val="clear" w:color="auto" w:fill="auto"/>
            <w:noWrap w:val="0"/>
            <w:vAlign w:val="top"/>
          </w:tcPr>
          <w:p>
            <w:pPr>
              <w:spacing w:line="140" w:lineRule="exact"/>
              <w:jc w:val="both"/>
              <w:rPr>
                <w:rFonts w:hint="eastAsia"/>
                <w:sz w:val="24"/>
                <w:szCs w:val="24"/>
              </w:rPr>
            </w:pPr>
          </w:p>
          <w:p>
            <w:pPr>
              <w:numPr>
                <w:ilvl w:val="0"/>
                <w:numId w:val="5"/>
              </w:numPr>
              <w:jc w:val="both"/>
              <w:rPr>
                <w:rFonts w:hint="eastAsia"/>
                <w:sz w:val="24"/>
                <w:szCs w:val="24"/>
              </w:rPr>
            </w:pPr>
            <w:r>
              <w:rPr>
                <w:rFonts w:hint="eastAsia"/>
                <w:sz w:val="24"/>
                <w:szCs w:val="24"/>
              </w:rPr>
              <w:t>身份证明(复印件，2份)；</w:t>
            </w:r>
          </w:p>
          <w:p>
            <w:pPr>
              <w:numPr>
                <w:ilvl w:val="0"/>
                <w:numId w:val="5"/>
              </w:numPr>
              <w:jc w:val="both"/>
              <w:rPr>
                <w:rFonts w:hint="eastAsia"/>
                <w:sz w:val="24"/>
                <w:szCs w:val="24"/>
              </w:rPr>
            </w:pPr>
            <w:r>
              <w:rPr>
                <w:rFonts w:hint="eastAsia"/>
                <w:sz w:val="24"/>
                <w:szCs w:val="24"/>
              </w:rPr>
              <w:t>照片(近期2寸、正面、免冠、白底彩色照片，3张)；</w:t>
            </w:r>
          </w:p>
          <w:p>
            <w:pPr>
              <w:numPr>
                <w:ilvl w:val="0"/>
                <w:numId w:val="5"/>
              </w:numPr>
              <w:jc w:val="both"/>
              <w:rPr>
                <w:rFonts w:hint="eastAsia"/>
                <w:sz w:val="24"/>
                <w:szCs w:val="24"/>
              </w:rPr>
            </w:pPr>
            <w:r>
              <w:rPr>
                <w:rFonts w:hint="eastAsia"/>
                <w:sz w:val="24"/>
                <w:szCs w:val="24"/>
              </w:rPr>
              <w:t>学历证明(毕业证复印件，2份)；</w:t>
            </w:r>
          </w:p>
          <w:p>
            <w:pPr>
              <w:numPr>
                <w:ilvl w:val="0"/>
                <w:numId w:val="5"/>
              </w:numPr>
              <w:jc w:val="both"/>
              <w:rPr>
                <w:rFonts w:hint="eastAsia"/>
                <w:sz w:val="24"/>
                <w:szCs w:val="24"/>
              </w:rPr>
            </w:pPr>
            <w:r>
              <w:rPr>
                <w:rFonts w:hint="eastAsia"/>
                <w:sz w:val="24"/>
                <w:szCs w:val="24"/>
              </w:rPr>
              <w:t>体检报告(1份)(医疗卫生机构出具的含有视力、色盲等内容的身体健康证明)；</w:t>
            </w:r>
          </w:p>
          <w:p>
            <w:pPr>
              <w:jc w:val="both"/>
              <w:rPr>
                <w:rFonts w:hint="eastAsia"/>
                <w:sz w:val="24"/>
                <w:szCs w:val="24"/>
              </w:rPr>
            </w:pPr>
          </w:p>
          <w:p>
            <w:pPr>
              <w:jc w:val="both"/>
              <w:rPr>
                <w:rFonts w:hint="eastAsia"/>
                <w:sz w:val="24"/>
                <w:szCs w:val="24"/>
              </w:rPr>
            </w:pPr>
            <w:r>
              <w:rPr>
                <w:rFonts w:hint="eastAsia"/>
                <w:sz w:val="24"/>
                <w:szCs w:val="24"/>
              </w:rPr>
              <w:t>声明：本人对所填写的内容和所提交材料的真实性负责。</w:t>
            </w:r>
          </w:p>
          <w:p>
            <w:pPr>
              <w:jc w:val="both"/>
              <w:rPr>
                <w:rFonts w:hint="eastAsia"/>
                <w:sz w:val="24"/>
                <w:szCs w:val="24"/>
              </w:rPr>
            </w:pPr>
          </w:p>
          <w:p>
            <w:pPr>
              <w:jc w:val="both"/>
              <w:rPr>
                <w:rFonts w:hint="eastAsia"/>
                <w:sz w:val="24"/>
                <w:szCs w:val="24"/>
              </w:rPr>
            </w:pPr>
            <w:r>
              <w:rPr>
                <w:rFonts w:hint="eastAsia"/>
                <w:sz w:val="24"/>
                <w:szCs w:val="24"/>
              </w:rPr>
              <w:t>申请人（签字）：          日期：</w:t>
            </w:r>
          </w:p>
        </w:tc>
      </w:tr>
    </w:tbl>
    <w:p>
      <w:pPr>
        <w:jc w:val="left"/>
        <w:rPr>
          <w:rFonts w:hint="eastAsia"/>
          <w:sz w:val="24"/>
          <w:szCs w:val="24"/>
        </w:rPr>
      </w:pPr>
      <w:r>
        <w:rPr>
          <w:rFonts w:hint="eastAsia"/>
          <w:sz w:val="24"/>
          <w:szCs w:val="24"/>
        </w:rPr>
        <w:t>是否参加基本知识考试考前培训：□是    □否</w:t>
      </w:r>
    </w:p>
    <w:p>
      <w:pPr>
        <w:jc w:val="left"/>
        <w:rPr>
          <w:rFonts w:hint="eastAsia" w:ascii="宋体" w:hAnsi="宋体"/>
          <w:color w:val="000000"/>
          <w:kern w:val="0"/>
          <w:sz w:val="28"/>
          <w:szCs w:val="28"/>
          <w:lang w:val="en-US" w:eastAsia="zh-CN"/>
        </w:rPr>
      </w:pPr>
      <w:r>
        <w:rPr>
          <w:rFonts w:hint="eastAsia"/>
          <w:sz w:val="24"/>
          <w:szCs w:val="24"/>
        </w:rPr>
        <w:t>注：用人单位（或者培训机构）应当明确申请人经过安全教育和培训情况，并且确认申请人独立承担焊接工作的</w:t>
      </w:r>
      <w:r>
        <w:rPr>
          <w:rFonts w:hint="eastAsia"/>
          <w:sz w:val="24"/>
          <w:szCs w:val="24"/>
          <w:lang w:eastAsia="zh-CN"/>
        </w:rPr>
        <w:t>能力</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A9003"/>
    <w:multiLevelType w:val="singleLevel"/>
    <w:tmpl w:val="8FDA9003"/>
    <w:lvl w:ilvl="0" w:tentative="0">
      <w:start w:val="2"/>
      <w:numFmt w:val="chineseCounting"/>
      <w:suff w:val="nothing"/>
      <w:lvlText w:val="%1、"/>
      <w:lvlJc w:val="left"/>
      <w:rPr>
        <w:rFonts w:hint="eastAsia"/>
      </w:rPr>
    </w:lvl>
  </w:abstractNum>
  <w:abstractNum w:abstractNumId="1">
    <w:nsid w:val="D29B706C"/>
    <w:multiLevelType w:val="singleLevel"/>
    <w:tmpl w:val="D29B706C"/>
    <w:lvl w:ilvl="0" w:tentative="0">
      <w:start w:val="1"/>
      <w:numFmt w:val="decimal"/>
      <w:suff w:val="nothing"/>
      <w:lvlText w:val="%1、"/>
      <w:lvlJc w:val="left"/>
    </w:lvl>
  </w:abstractNum>
  <w:abstractNum w:abstractNumId="2">
    <w:nsid w:val="3D3975CD"/>
    <w:multiLevelType w:val="multilevel"/>
    <w:tmpl w:val="3D3975CD"/>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919C17C"/>
    <w:multiLevelType w:val="singleLevel"/>
    <w:tmpl w:val="7919C17C"/>
    <w:lvl w:ilvl="0" w:tentative="0">
      <w:start w:val="1"/>
      <w:numFmt w:val="decimal"/>
      <w:suff w:val="nothing"/>
      <w:lvlText w:val="%1、"/>
      <w:lvlJc w:val="left"/>
      <w:pPr>
        <w:ind w:left="560" w:leftChars="0" w:firstLine="0" w:firstLineChars="0"/>
      </w:pPr>
    </w:lvl>
  </w:abstractNum>
  <w:abstractNum w:abstractNumId="4">
    <w:nsid w:val="7A2B8378"/>
    <w:multiLevelType w:val="singleLevel"/>
    <w:tmpl w:val="7A2B8378"/>
    <w:lvl w:ilvl="0" w:tentative="0">
      <w:start w:val="1"/>
      <w:numFmt w:val="decimal"/>
      <w:suff w:val="nothing"/>
      <w:lvlText w:val="%1、"/>
      <w:lvlJc w:val="left"/>
      <w:pPr>
        <w:ind w:left="560" w:leftChars="0" w:firstLine="0" w:firstLineChars="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Q2NzQ1YWUxOWEyNTBkMTMwYTM1OTQ0NWQ4MzgifQ=="/>
  </w:docVars>
  <w:rsids>
    <w:rsidRoot w:val="0A781B1A"/>
    <w:rsid w:val="00040078"/>
    <w:rsid w:val="002D2E31"/>
    <w:rsid w:val="00375AE7"/>
    <w:rsid w:val="004E2A6F"/>
    <w:rsid w:val="00501132"/>
    <w:rsid w:val="00532CD1"/>
    <w:rsid w:val="006A1810"/>
    <w:rsid w:val="0078774E"/>
    <w:rsid w:val="00CC5088"/>
    <w:rsid w:val="00E25758"/>
    <w:rsid w:val="0A781B1A"/>
    <w:rsid w:val="34216BBD"/>
    <w:rsid w:val="47F02414"/>
    <w:rsid w:val="5AB246DC"/>
    <w:rsid w:val="6A933240"/>
    <w:rsid w:val="6BFB0034"/>
    <w:rsid w:val="6F5A7D9D"/>
    <w:rsid w:val="7C5D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qFormat/>
    <w:uiPriority w:val="0"/>
    <w:rPr>
      <w:rFonts w:ascii="Times New Roman" w:hAnsi="Times New Roman"/>
      <w:szCs w:val="22"/>
    </w:rPr>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rPr>
  </w:style>
  <w:style w:type="table" w:styleId="4">
    <w:name w:val="Table Grid"/>
    <w:basedOn w:val="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01"/>
    <w:basedOn w:val="5"/>
    <w:qFormat/>
    <w:uiPriority w:val="0"/>
    <w:rPr>
      <w:rFonts w:hint="eastAsia" w:ascii="仿宋_GB2312" w:eastAsia="仿宋_GB2312" w:cs="仿宋_GB2312"/>
      <w:color w:val="000000"/>
      <w:sz w:val="24"/>
      <w:szCs w:val="24"/>
      <w:u w:val="none"/>
    </w:rPr>
  </w:style>
  <w:style w:type="character" w:customStyle="1" w:styleId="7">
    <w:name w:val="font11"/>
    <w:basedOn w:val="5"/>
    <w:qFormat/>
    <w:uiPriority w:val="0"/>
    <w:rPr>
      <w:rFonts w:hint="eastAsia" w:ascii="宋体" w:hAnsi="宋体" w:eastAsia="宋体" w:cs="宋体"/>
      <w:color w:val="000000"/>
      <w:sz w:val="24"/>
      <w:szCs w:val="24"/>
      <w:u w:val="none"/>
    </w:rPr>
  </w:style>
  <w:style w:type="paragraph" w:customStyle="1" w:styleId="8">
    <w:name w:val=" Char Char1 Char Char Char Char Char Char Char"/>
    <w:basedOn w:val="1"/>
    <w:qFormat/>
    <w:uiPriority w:val="0"/>
    <w:pPr>
      <w:widowControl/>
      <w:spacing w:after="160" w:line="240" w:lineRule="exact"/>
      <w:jc w:val="left"/>
    </w:pPr>
    <w:rPr>
      <w:rFonts w:ascii="Times New Roman" w:hAnsi="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982</Words>
  <Characters>995</Characters>
  <Lines>2</Lines>
  <Paragraphs>1</Paragraphs>
  <TotalTime>1</TotalTime>
  <ScaleCrop>false</ScaleCrop>
  <LinksUpToDate>false</LinksUpToDate>
  <CharactersWithSpaces>1118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2021-07-04T00:40:00Z</dcterms:created>
  <dc:creator>lenovo</dc:creator>
  <cp:lastModifiedBy>1</cp:lastModifiedBy>
  <cp:lastPrinted>2023-05-14T08:19:00Z</cp:lastPrinted>
  <dcterms:modified xsi:type="dcterms:W3CDTF">2023-05-26T06:31:47Z</dcterms:modified>
  <dc:title>2019年区域教育管理服务中心（教辅室）招生咨询电话</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297B5B444D2145FEB823D4BD3C6C4D0F_13</vt:lpwstr>
  </property>
</Properties>
</file>