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13" w:rsidRPr="00534A77" w:rsidRDefault="00534A77" w:rsidP="002920A4">
      <w:pPr>
        <w:widowControl/>
        <w:adjustRightInd w:val="0"/>
        <w:snapToGrid w:val="0"/>
        <w:spacing w:before="100" w:beforeAutospacing="1" w:after="100" w:afterAutospacing="1" w:line="276" w:lineRule="auto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宁波市</w:t>
      </w:r>
      <w:r w:rsidR="001F7D13"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电梯</w:t>
      </w:r>
      <w:r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行业维护保养</w:t>
      </w:r>
      <w:r w:rsidR="001F7D13"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星级企业</w:t>
      </w:r>
      <w:r w:rsidR="00CD2343"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评定</w:t>
      </w:r>
      <w:r w:rsidR="001F7D13"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管理办法</w:t>
      </w:r>
      <w:r w:rsidR="007E0F21" w:rsidRPr="00534A7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（试行）</w:t>
      </w:r>
      <w:r w:rsidR="003B4877" w:rsidRPr="003B4877">
        <w:rPr>
          <w:rFonts w:ascii="方正小标宋简体" w:eastAsia="方正小标宋简体" w:hAnsi="宋体" w:cs="宋体" w:hint="eastAsia"/>
          <w:bCs/>
          <w:color w:val="FF0000"/>
          <w:kern w:val="0"/>
          <w:sz w:val="44"/>
          <w:szCs w:val="44"/>
        </w:rPr>
        <w:t>讨论稿</w:t>
      </w:r>
    </w:p>
    <w:p w:rsidR="007E0F21" w:rsidRPr="00CD1E6E" w:rsidRDefault="007E0F21" w:rsidP="007E0F21">
      <w:pPr>
        <w:spacing w:line="276" w:lineRule="auto"/>
        <w:jc w:val="center"/>
        <w:rPr>
          <w:rFonts w:ascii="黑体" w:eastAsia="黑体" w:hAnsi="宋体"/>
          <w:bCs/>
          <w:sz w:val="32"/>
          <w:szCs w:val="32"/>
        </w:rPr>
      </w:pPr>
      <w:r w:rsidRPr="00CD1E6E">
        <w:rPr>
          <w:rFonts w:ascii="黑体" w:eastAsia="黑体" w:hAnsi="宋体" w:hint="eastAsia"/>
          <w:bCs/>
          <w:sz w:val="32"/>
          <w:szCs w:val="32"/>
        </w:rPr>
        <w:t xml:space="preserve">第一章 </w:t>
      </w:r>
      <w:r w:rsidR="001F7D13" w:rsidRPr="00CD1E6E">
        <w:rPr>
          <w:rFonts w:ascii="黑体" w:eastAsia="黑体" w:hAnsi="宋体" w:hint="eastAsia"/>
          <w:bCs/>
          <w:sz w:val="32"/>
          <w:szCs w:val="32"/>
        </w:rPr>
        <w:t>总则</w:t>
      </w:r>
    </w:p>
    <w:p w:rsidR="00A56EE5" w:rsidRPr="00CD1E6E" w:rsidRDefault="007E0F21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 xml:space="preserve">第一条 </w:t>
      </w:r>
      <w:r w:rsidR="008F68CA" w:rsidRPr="00CD1E6E">
        <w:rPr>
          <w:rFonts w:ascii="仿宋_GB2312" w:eastAsia="仿宋_GB2312" w:hAnsi="宋体" w:hint="eastAsia"/>
          <w:sz w:val="32"/>
          <w:szCs w:val="32"/>
        </w:rPr>
        <w:t>为激励电梯企业规范电梯</w:t>
      </w:r>
      <w:r w:rsidR="00534A77" w:rsidRPr="00CD1E6E">
        <w:rPr>
          <w:rFonts w:ascii="仿宋_GB2312" w:eastAsia="仿宋_GB2312" w:hAnsi="宋体" w:hint="eastAsia"/>
          <w:sz w:val="32"/>
          <w:szCs w:val="32"/>
        </w:rPr>
        <w:t>维护保养</w:t>
      </w:r>
      <w:r w:rsidR="001F7D13" w:rsidRPr="00CD1E6E">
        <w:rPr>
          <w:rFonts w:ascii="仿宋_GB2312" w:eastAsia="仿宋_GB2312" w:hAnsi="宋体" w:hint="eastAsia"/>
          <w:sz w:val="32"/>
          <w:szCs w:val="32"/>
        </w:rPr>
        <w:t>行为，提高</w:t>
      </w:r>
      <w:r w:rsidR="00534A77" w:rsidRPr="00CD1E6E">
        <w:rPr>
          <w:rFonts w:ascii="仿宋_GB2312" w:eastAsia="仿宋_GB2312" w:hAnsi="宋体" w:hint="eastAsia"/>
          <w:sz w:val="32"/>
          <w:szCs w:val="32"/>
        </w:rPr>
        <w:t>维护保养</w:t>
      </w:r>
      <w:r w:rsidR="001F7D13" w:rsidRPr="00CD1E6E">
        <w:rPr>
          <w:rFonts w:ascii="仿宋_GB2312" w:eastAsia="仿宋_GB2312" w:hAnsi="宋体" w:hint="eastAsia"/>
          <w:sz w:val="32"/>
          <w:szCs w:val="32"/>
        </w:rPr>
        <w:t>质量，</w:t>
      </w:r>
      <w:r w:rsidR="00534A77" w:rsidRPr="00CD1E6E">
        <w:rPr>
          <w:rFonts w:ascii="仿宋_GB2312" w:eastAsia="仿宋_GB2312" w:hAnsi="宋体" w:hint="eastAsia"/>
          <w:sz w:val="32"/>
          <w:szCs w:val="32"/>
        </w:rPr>
        <w:t>推动行业诚信体系建设，</w:t>
      </w:r>
      <w:r w:rsidR="001F7D13" w:rsidRPr="00CD1E6E">
        <w:rPr>
          <w:rFonts w:ascii="仿宋_GB2312" w:eastAsia="仿宋_GB2312" w:hAnsi="宋体" w:hint="eastAsia"/>
          <w:sz w:val="32"/>
          <w:szCs w:val="32"/>
        </w:rPr>
        <w:t>促进我</w:t>
      </w:r>
      <w:r w:rsidR="00534A77" w:rsidRPr="00CD1E6E">
        <w:rPr>
          <w:rFonts w:ascii="仿宋_GB2312" w:eastAsia="仿宋_GB2312" w:hAnsi="宋体" w:hint="eastAsia"/>
          <w:sz w:val="32"/>
          <w:szCs w:val="32"/>
        </w:rPr>
        <w:t>市</w:t>
      </w:r>
      <w:r w:rsidR="001F7D13" w:rsidRPr="00CD1E6E">
        <w:rPr>
          <w:rFonts w:ascii="仿宋_GB2312" w:eastAsia="仿宋_GB2312" w:hAnsi="宋体" w:hint="eastAsia"/>
          <w:sz w:val="32"/>
          <w:szCs w:val="32"/>
        </w:rPr>
        <w:t>电梯行业健康发展，特制定本办法。</w:t>
      </w:r>
    </w:p>
    <w:p w:rsidR="008F68CA" w:rsidRPr="00CD1E6E" w:rsidRDefault="008F68CA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</w:t>
      </w:r>
      <w:r w:rsidR="009C5DD1" w:rsidRPr="00CD1E6E">
        <w:rPr>
          <w:rFonts w:ascii="仿宋_GB2312" w:eastAsia="仿宋_GB2312" w:hAnsi="宋体" w:hint="eastAsia"/>
          <w:sz w:val="32"/>
          <w:szCs w:val="32"/>
        </w:rPr>
        <w:t>二</w:t>
      </w:r>
      <w:r w:rsidRPr="00CD1E6E">
        <w:rPr>
          <w:rFonts w:ascii="仿宋_GB2312" w:eastAsia="仿宋_GB2312" w:hAnsi="宋体" w:hint="eastAsia"/>
          <w:sz w:val="32"/>
          <w:szCs w:val="32"/>
        </w:rPr>
        <w:t>条</w:t>
      </w:r>
      <w:r w:rsidR="001706E8" w:rsidRPr="00CD1E6E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534A77" w:rsidRPr="00CD1E6E">
        <w:rPr>
          <w:rFonts w:ascii="仿宋_GB2312" w:eastAsia="仿宋_GB2312" w:hAnsi="宋体" w:hint="eastAsia"/>
          <w:sz w:val="32"/>
          <w:szCs w:val="32"/>
        </w:rPr>
        <w:t>宁波市特种设备行业协会</w:t>
      </w:r>
      <w:r w:rsidR="001706E8" w:rsidRPr="00CD1E6E">
        <w:rPr>
          <w:rFonts w:ascii="仿宋_GB2312" w:eastAsia="仿宋_GB2312" w:hAnsi="宋体" w:hint="eastAsia"/>
          <w:sz w:val="32"/>
          <w:szCs w:val="32"/>
        </w:rPr>
        <w:t>负责</w:t>
      </w:r>
      <w:r w:rsidR="00534A77" w:rsidRPr="00CD1E6E">
        <w:rPr>
          <w:rFonts w:ascii="仿宋_GB2312" w:eastAsia="仿宋_GB2312" w:hAnsi="宋体" w:hint="eastAsia"/>
          <w:sz w:val="32"/>
          <w:szCs w:val="32"/>
        </w:rPr>
        <w:t>全市</w:t>
      </w:r>
      <w:r w:rsidR="0042047F" w:rsidRPr="00CD1E6E">
        <w:rPr>
          <w:rFonts w:ascii="仿宋_GB2312" w:eastAsia="仿宋_GB2312" w:hAnsi="宋体" w:hint="eastAsia"/>
          <w:sz w:val="32"/>
          <w:szCs w:val="32"/>
        </w:rPr>
        <w:t>电梯行业</w:t>
      </w:r>
      <w:r w:rsidR="00534A77" w:rsidRPr="00CD1E6E">
        <w:rPr>
          <w:rFonts w:ascii="仿宋_GB2312" w:eastAsia="仿宋_GB2312" w:hAnsi="宋体" w:hint="eastAsia"/>
          <w:sz w:val="32"/>
          <w:szCs w:val="32"/>
        </w:rPr>
        <w:t>维护保养</w:t>
      </w:r>
      <w:r w:rsidR="0042047F" w:rsidRPr="00CD1E6E">
        <w:rPr>
          <w:rFonts w:ascii="仿宋_GB2312" w:eastAsia="仿宋_GB2312" w:hAnsi="宋体" w:hint="eastAsia"/>
          <w:sz w:val="32"/>
          <w:szCs w:val="32"/>
        </w:rPr>
        <w:t>企业</w:t>
      </w:r>
      <w:r w:rsidR="007C5662" w:rsidRPr="00CD1E6E">
        <w:rPr>
          <w:rFonts w:ascii="仿宋_GB2312" w:eastAsia="仿宋_GB2312" w:hAnsi="宋体" w:hint="eastAsia"/>
          <w:sz w:val="32"/>
          <w:szCs w:val="32"/>
        </w:rPr>
        <w:t>星</w:t>
      </w:r>
      <w:r w:rsidR="001706E8" w:rsidRPr="00CD1E6E">
        <w:rPr>
          <w:rFonts w:ascii="仿宋_GB2312" w:eastAsia="仿宋_GB2312" w:hAnsi="宋体" w:hint="eastAsia"/>
          <w:sz w:val="32"/>
          <w:szCs w:val="32"/>
        </w:rPr>
        <w:t>级评定工作的统一管理</w:t>
      </w:r>
      <w:r w:rsidR="00534A77" w:rsidRPr="00CD1E6E">
        <w:rPr>
          <w:rFonts w:ascii="仿宋_GB2312" w:eastAsia="仿宋_GB2312" w:hAnsi="宋体" w:hint="eastAsia"/>
          <w:sz w:val="32"/>
          <w:szCs w:val="32"/>
        </w:rPr>
        <w:t>，组织</w:t>
      </w:r>
      <w:r w:rsidR="00A56EE5" w:rsidRPr="00CD1E6E">
        <w:rPr>
          <w:rFonts w:ascii="仿宋_GB2312" w:eastAsia="仿宋_GB2312" w:hAnsi="宋体" w:hint="eastAsia"/>
          <w:sz w:val="32"/>
          <w:szCs w:val="32"/>
        </w:rPr>
        <w:t>电梯星级企业</w:t>
      </w:r>
      <w:r w:rsidR="00CD2343" w:rsidRPr="00CD1E6E">
        <w:rPr>
          <w:rFonts w:ascii="仿宋_GB2312" w:eastAsia="仿宋_GB2312" w:hAnsi="宋体" w:hint="eastAsia"/>
          <w:sz w:val="32"/>
          <w:szCs w:val="32"/>
        </w:rPr>
        <w:t>评定</w:t>
      </w:r>
      <w:r w:rsidR="00A56EE5" w:rsidRPr="00CD1E6E">
        <w:rPr>
          <w:rFonts w:ascii="仿宋_GB2312" w:eastAsia="仿宋_GB2312" w:hAnsi="宋体" w:hint="eastAsia"/>
          <w:sz w:val="32"/>
          <w:szCs w:val="32"/>
        </w:rPr>
        <w:t>委员会（以下简称</w:t>
      </w:r>
      <w:r w:rsidR="00CD2343" w:rsidRPr="00CD1E6E">
        <w:rPr>
          <w:rFonts w:ascii="仿宋_GB2312" w:eastAsia="仿宋_GB2312" w:hAnsi="宋体" w:hint="eastAsia"/>
          <w:sz w:val="32"/>
          <w:szCs w:val="32"/>
        </w:rPr>
        <w:t>评定</w:t>
      </w:r>
      <w:r w:rsidR="006F17AC" w:rsidRPr="00CD1E6E">
        <w:rPr>
          <w:rFonts w:ascii="仿宋_GB2312" w:eastAsia="仿宋_GB2312" w:hAnsi="宋体" w:hint="eastAsia"/>
          <w:sz w:val="32"/>
          <w:szCs w:val="32"/>
        </w:rPr>
        <w:t>委员会）负责评定</w:t>
      </w:r>
      <w:r w:rsidR="00A56EE5" w:rsidRPr="00CD1E6E">
        <w:rPr>
          <w:rFonts w:ascii="仿宋_GB2312" w:eastAsia="仿宋_GB2312" w:hAnsi="宋体" w:hint="eastAsia"/>
          <w:sz w:val="32"/>
          <w:szCs w:val="32"/>
        </w:rPr>
        <w:t>工作</w:t>
      </w:r>
      <w:r w:rsidR="003C26E9" w:rsidRPr="00CD1E6E">
        <w:rPr>
          <w:rFonts w:ascii="仿宋_GB2312" w:eastAsia="仿宋_GB2312" w:hAnsi="宋体" w:hint="eastAsia"/>
          <w:sz w:val="32"/>
          <w:szCs w:val="32"/>
        </w:rPr>
        <w:t>的开展</w:t>
      </w:r>
      <w:r w:rsidR="001706E8" w:rsidRPr="00CD1E6E">
        <w:rPr>
          <w:rFonts w:ascii="仿宋_GB2312" w:eastAsia="仿宋_GB2312" w:hAnsi="宋体" w:hint="eastAsia"/>
          <w:sz w:val="32"/>
          <w:szCs w:val="32"/>
        </w:rPr>
        <w:t>。</w:t>
      </w:r>
    </w:p>
    <w:p w:rsidR="00534A77" w:rsidRPr="00CD1E6E" w:rsidRDefault="00E87123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第三条</w:t>
      </w:r>
      <w:r w:rsidR="00D615B0" w:rsidRPr="00CD1E6E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534A77" w:rsidRPr="00CD1E6E">
        <w:rPr>
          <w:rFonts w:ascii="仿宋_GB2312" w:eastAsia="仿宋_GB2312" w:hAnsi="宋体" w:hint="eastAsia"/>
          <w:sz w:val="32"/>
          <w:szCs w:val="32"/>
        </w:rPr>
        <w:t>宁波市质量技术监督局</w:t>
      </w:r>
      <w:r w:rsidR="00DA48F2">
        <w:rPr>
          <w:rFonts w:ascii="仿宋_GB2312" w:eastAsia="仿宋_GB2312" w:hAnsi="宋体" w:hint="eastAsia"/>
          <w:sz w:val="32"/>
          <w:szCs w:val="32"/>
        </w:rPr>
        <w:t>督促</w:t>
      </w:r>
      <w:r w:rsidR="00534A77" w:rsidRPr="00CD1E6E">
        <w:rPr>
          <w:rFonts w:ascii="仿宋_GB2312" w:eastAsia="仿宋_GB2312" w:hAnsi="宋体" w:hint="eastAsia"/>
          <w:sz w:val="32"/>
          <w:szCs w:val="32"/>
        </w:rPr>
        <w:t>指导</w:t>
      </w:r>
      <w:r w:rsidR="00236B9F" w:rsidRPr="00CD1E6E">
        <w:rPr>
          <w:rFonts w:ascii="仿宋_GB2312" w:eastAsia="仿宋_GB2312" w:hAnsi="宋体" w:hint="eastAsia"/>
          <w:sz w:val="32"/>
          <w:szCs w:val="32"/>
        </w:rPr>
        <w:t>行业协会和评定委员会开展相关评定工作。</w:t>
      </w:r>
    </w:p>
    <w:p w:rsidR="00E87123" w:rsidRPr="00CD1E6E" w:rsidRDefault="00236B9F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第四条 星级企业</w:t>
      </w:r>
      <w:r w:rsidR="00EE072A" w:rsidRPr="00CD1E6E">
        <w:rPr>
          <w:rFonts w:ascii="仿宋_GB2312" w:eastAsia="仿宋_GB2312" w:hAnsi="宋体" w:hint="eastAsia"/>
          <w:sz w:val="32"/>
          <w:szCs w:val="32"/>
        </w:rPr>
        <w:t>评定</w:t>
      </w:r>
      <w:r w:rsidR="00E87123" w:rsidRPr="00CD1E6E">
        <w:rPr>
          <w:rFonts w:ascii="仿宋_GB2312" w:eastAsia="仿宋_GB2312" w:hAnsi="宋体" w:hint="eastAsia"/>
          <w:sz w:val="32"/>
          <w:szCs w:val="32"/>
        </w:rPr>
        <w:t>遵循公平、</w:t>
      </w:r>
      <w:r w:rsidRPr="00CD1E6E">
        <w:rPr>
          <w:rFonts w:ascii="仿宋_GB2312" w:eastAsia="仿宋_GB2312" w:hAnsi="宋体" w:hint="eastAsia"/>
          <w:sz w:val="32"/>
          <w:szCs w:val="32"/>
        </w:rPr>
        <w:t>公正、</w:t>
      </w:r>
      <w:r w:rsidR="00E87123" w:rsidRPr="00CD1E6E">
        <w:rPr>
          <w:rFonts w:ascii="仿宋_GB2312" w:eastAsia="仿宋_GB2312" w:hAnsi="宋体" w:hint="eastAsia"/>
          <w:sz w:val="32"/>
          <w:szCs w:val="32"/>
        </w:rPr>
        <w:t>公开的原则。</w:t>
      </w:r>
    </w:p>
    <w:p w:rsidR="003B2EFC" w:rsidRPr="00CD1E6E" w:rsidRDefault="00E87123" w:rsidP="003B2EFC">
      <w:pPr>
        <w:spacing w:line="276" w:lineRule="auto"/>
        <w:jc w:val="center"/>
        <w:rPr>
          <w:rFonts w:ascii="黑体" w:eastAsia="黑体" w:hAnsi="宋体"/>
          <w:bCs/>
          <w:sz w:val="32"/>
          <w:szCs w:val="32"/>
        </w:rPr>
      </w:pPr>
      <w:r w:rsidRPr="00CD1E6E">
        <w:rPr>
          <w:rFonts w:ascii="黑体" w:eastAsia="黑体" w:hAnsi="宋体" w:hint="eastAsia"/>
          <w:bCs/>
          <w:sz w:val="32"/>
          <w:szCs w:val="32"/>
        </w:rPr>
        <w:t>第二章</w:t>
      </w:r>
      <w:r w:rsidR="003B2EFC">
        <w:rPr>
          <w:rFonts w:ascii="黑体" w:eastAsia="黑体" w:hAnsi="宋体" w:hint="eastAsia"/>
          <w:bCs/>
          <w:sz w:val="32"/>
          <w:szCs w:val="32"/>
        </w:rPr>
        <w:t xml:space="preserve"> </w:t>
      </w:r>
      <w:r w:rsidR="003B2EFC" w:rsidRPr="00CD1E6E">
        <w:rPr>
          <w:rFonts w:ascii="黑体" w:eastAsia="黑体" w:hAnsi="宋体" w:hint="eastAsia"/>
          <w:bCs/>
          <w:sz w:val="32"/>
          <w:szCs w:val="32"/>
        </w:rPr>
        <w:t>星级划分</w:t>
      </w:r>
    </w:p>
    <w:p w:rsidR="003B2EFC" w:rsidRPr="00CD1E6E" w:rsidRDefault="003B2EFC" w:rsidP="003B2EFC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 w:hint="eastAsia"/>
          <w:sz w:val="32"/>
          <w:szCs w:val="32"/>
        </w:rPr>
        <w:t>五</w:t>
      </w:r>
      <w:r w:rsidRPr="00CD1E6E">
        <w:rPr>
          <w:rFonts w:ascii="仿宋_GB2312" w:eastAsia="仿宋_GB2312" w:hAnsi="宋体" w:hint="eastAsia"/>
          <w:sz w:val="32"/>
          <w:szCs w:val="32"/>
        </w:rPr>
        <w:t>条 电梯行业维护保养星级企业，设</w:t>
      </w:r>
      <w:r w:rsidRPr="00407E93">
        <w:rPr>
          <w:rFonts w:ascii="仿宋_GB2312" w:eastAsia="仿宋_GB2312" w:hAnsi="宋体" w:hint="eastAsia"/>
          <w:color w:val="FF0000"/>
          <w:sz w:val="32"/>
          <w:szCs w:val="32"/>
        </w:rPr>
        <w:t>三星、四星、</w:t>
      </w:r>
      <w:proofErr w:type="gramStart"/>
      <w:r w:rsidRPr="00407E93">
        <w:rPr>
          <w:rFonts w:ascii="仿宋_GB2312" w:eastAsia="仿宋_GB2312" w:hAnsi="宋体" w:hint="eastAsia"/>
          <w:color w:val="FF0000"/>
          <w:sz w:val="32"/>
          <w:szCs w:val="32"/>
        </w:rPr>
        <w:t>五星</w:t>
      </w:r>
      <w:r w:rsidR="00DA48F2">
        <w:rPr>
          <w:rFonts w:ascii="仿宋_GB2312" w:eastAsia="仿宋_GB2312" w:hAnsi="宋体" w:hint="eastAsia"/>
          <w:color w:val="FF0000"/>
          <w:sz w:val="32"/>
          <w:szCs w:val="32"/>
        </w:rPr>
        <w:t>等</w:t>
      </w:r>
      <w:proofErr w:type="gramEnd"/>
      <w:r w:rsidR="00DA48F2">
        <w:rPr>
          <w:rFonts w:ascii="仿宋_GB2312" w:eastAsia="仿宋_GB2312" w:hAnsi="宋体" w:hint="eastAsia"/>
          <w:color w:val="FF0000"/>
          <w:sz w:val="32"/>
          <w:szCs w:val="32"/>
        </w:rPr>
        <w:t>三</w:t>
      </w:r>
      <w:r w:rsidRPr="00407E93">
        <w:rPr>
          <w:rFonts w:ascii="仿宋_GB2312" w:eastAsia="仿宋_GB2312" w:hAnsi="宋体" w:hint="eastAsia"/>
          <w:color w:val="FF0000"/>
          <w:sz w:val="32"/>
          <w:szCs w:val="32"/>
        </w:rPr>
        <w:t>个等级</w:t>
      </w:r>
      <w:r w:rsidRPr="00CD1E6E">
        <w:rPr>
          <w:rFonts w:ascii="仿宋_GB2312" w:eastAsia="仿宋_GB2312" w:hAnsi="宋体" w:hint="eastAsia"/>
          <w:sz w:val="32"/>
          <w:szCs w:val="32"/>
        </w:rPr>
        <w:t>。星级标识在《电梯使用标志》中予以标注。</w:t>
      </w:r>
    </w:p>
    <w:p w:rsidR="003B2EFC" w:rsidRDefault="003B2EFC" w:rsidP="003B2EFC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</w:t>
      </w:r>
      <w:r>
        <w:rPr>
          <w:rFonts w:ascii="仿宋_GB2312" w:eastAsia="仿宋_GB2312" w:hAnsi="宋体" w:hint="eastAsia"/>
          <w:sz w:val="32"/>
          <w:szCs w:val="32"/>
        </w:rPr>
        <w:t>六</w:t>
      </w:r>
      <w:r w:rsidRPr="00CD1E6E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107288">
        <w:rPr>
          <w:rFonts w:ascii="仿宋_GB2312" w:eastAsia="仿宋_GB2312" w:hAnsi="宋体" w:hint="eastAsia"/>
          <w:sz w:val="32"/>
          <w:szCs w:val="32"/>
        </w:rPr>
        <w:t>按“评定标准”打分，根据评分按以下原则确定企业星级：</w:t>
      </w:r>
    </w:p>
    <w:tbl>
      <w:tblPr>
        <w:tblStyle w:val="a9"/>
        <w:tblW w:w="0" w:type="auto"/>
        <w:jc w:val="center"/>
        <w:tblInd w:w="980" w:type="dxa"/>
        <w:tblLook w:val="04A0" w:firstRow="1" w:lastRow="0" w:firstColumn="1" w:lastColumn="0" w:noHBand="0" w:noVBand="1"/>
      </w:tblPr>
      <w:tblGrid>
        <w:gridCol w:w="2994"/>
        <w:gridCol w:w="5988"/>
      </w:tblGrid>
      <w:tr w:rsidR="00396032" w:rsidTr="00DA48F2">
        <w:trPr>
          <w:jc w:val="center"/>
        </w:trPr>
        <w:tc>
          <w:tcPr>
            <w:tcW w:w="2994" w:type="dxa"/>
            <w:vMerge w:val="restart"/>
            <w:vAlign w:val="center"/>
          </w:tcPr>
          <w:p w:rsidR="00396032" w:rsidRDefault="00396032" w:rsidP="00396032">
            <w:pPr>
              <w:pStyle w:val="a6"/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星级</w:t>
            </w:r>
          </w:p>
        </w:tc>
        <w:tc>
          <w:tcPr>
            <w:tcW w:w="5988" w:type="dxa"/>
          </w:tcPr>
          <w:p w:rsidR="00396032" w:rsidRDefault="00396032" w:rsidP="0062157C">
            <w:pPr>
              <w:pStyle w:val="a6"/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同时符合以下要求</w:t>
            </w:r>
          </w:p>
        </w:tc>
      </w:tr>
      <w:tr w:rsidR="00DA48F2" w:rsidTr="005B7DA7">
        <w:trPr>
          <w:jc w:val="center"/>
        </w:trPr>
        <w:tc>
          <w:tcPr>
            <w:tcW w:w="2994" w:type="dxa"/>
            <w:vMerge/>
          </w:tcPr>
          <w:p w:rsidR="00DA48F2" w:rsidRDefault="00DA48F2" w:rsidP="00396032">
            <w:pPr>
              <w:pStyle w:val="a6"/>
              <w:spacing w:line="276" w:lineRule="auto"/>
              <w:ind w:firstLineChars="0" w:firstLine="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988" w:type="dxa"/>
          </w:tcPr>
          <w:p w:rsidR="00DA48F2" w:rsidRDefault="00DA48F2" w:rsidP="00396032">
            <w:pPr>
              <w:pStyle w:val="a6"/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总分</w:t>
            </w:r>
          </w:p>
        </w:tc>
      </w:tr>
      <w:tr w:rsidR="00DA48F2" w:rsidTr="006447EE">
        <w:trPr>
          <w:jc w:val="center"/>
        </w:trPr>
        <w:tc>
          <w:tcPr>
            <w:tcW w:w="2994" w:type="dxa"/>
          </w:tcPr>
          <w:p w:rsidR="00DA48F2" w:rsidRDefault="00DA48F2" w:rsidP="00396032">
            <w:pPr>
              <w:pStyle w:val="a6"/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★★★★★</w:t>
            </w:r>
          </w:p>
        </w:tc>
        <w:tc>
          <w:tcPr>
            <w:tcW w:w="5988" w:type="dxa"/>
          </w:tcPr>
          <w:p w:rsidR="00DA48F2" w:rsidRDefault="00DA48F2" w:rsidP="00396032">
            <w:pPr>
              <w:pStyle w:val="a6"/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≧95分</w:t>
            </w:r>
          </w:p>
        </w:tc>
      </w:tr>
      <w:tr w:rsidR="00DA48F2" w:rsidTr="0069711F">
        <w:trPr>
          <w:jc w:val="center"/>
        </w:trPr>
        <w:tc>
          <w:tcPr>
            <w:tcW w:w="2994" w:type="dxa"/>
          </w:tcPr>
          <w:p w:rsidR="00DA48F2" w:rsidRDefault="00DA48F2" w:rsidP="00396032">
            <w:pPr>
              <w:pStyle w:val="a6"/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★★★★</w:t>
            </w:r>
          </w:p>
        </w:tc>
        <w:tc>
          <w:tcPr>
            <w:tcW w:w="5988" w:type="dxa"/>
          </w:tcPr>
          <w:p w:rsidR="00DA48F2" w:rsidRDefault="00DA48F2" w:rsidP="00396032">
            <w:pPr>
              <w:pStyle w:val="a6"/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≧90分</w:t>
            </w:r>
          </w:p>
        </w:tc>
      </w:tr>
      <w:tr w:rsidR="00DA48F2" w:rsidTr="00AE4D5C">
        <w:trPr>
          <w:jc w:val="center"/>
        </w:trPr>
        <w:tc>
          <w:tcPr>
            <w:tcW w:w="2994" w:type="dxa"/>
          </w:tcPr>
          <w:p w:rsidR="00DA48F2" w:rsidRDefault="00DA48F2" w:rsidP="00396032">
            <w:pPr>
              <w:pStyle w:val="a6"/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★★★</w:t>
            </w:r>
          </w:p>
        </w:tc>
        <w:tc>
          <w:tcPr>
            <w:tcW w:w="5988" w:type="dxa"/>
          </w:tcPr>
          <w:p w:rsidR="00DA48F2" w:rsidRDefault="00DA48F2" w:rsidP="00396032">
            <w:pPr>
              <w:pStyle w:val="a6"/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≧85分</w:t>
            </w:r>
          </w:p>
        </w:tc>
      </w:tr>
    </w:tbl>
    <w:p w:rsidR="00396032" w:rsidRDefault="00396032" w:rsidP="00396032">
      <w:pPr>
        <w:pStyle w:val="a6"/>
        <w:spacing w:line="276" w:lineRule="auto"/>
        <w:ind w:left="980" w:firstLineChars="0" w:firstLine="0"/>
        <w:jc w:val="left"/>
        <w:rPr>
          <w:rFonts w:ascii="仿宋_GB2312" w:eastAsia="仿宋_GB2312" w:hAnsi="宋体"/>
          <w:sz w:val="32"/>
          <w:szCs w:val="32"/>
        </w:rPr>
      </w:pPr>
    </w:p>
    <w:p w:rsidR="00E87123" w:rsidRPr="00CD1E6E" w:rsidRDefault="003B2EFC" w:rsidP="00506C9C">
      <w:pPr>
        <w:spacing w:line="276" w:lineRule="auto"/>
        <w:jc w:val="center"/>
        <w:rPr>
          <w:rFonts w:ascii="黑体" w:eastAsia="黑体" w:hAnsi="宋体"/>
          <w:bCs/>
          <w:sz w:val="32"/>
          <w:szCs w:val="32"/>
        </w:rPr>
      </w:pPr>
      <w:r w:rsidRPr="00CD1E6E">
        <w:rPr>
          <w:rFonts w:ascii="黑体" w:eastAsia="黑体" w:hAnsi="宋体" w:hint="eastAsia"/>
          <w:bCs/>
          <w:sz w:val="32"/>
          <w:szCs w:val="32"/>
        </w:rPr>
        <w:t>第三章</w:t>
      </w: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  <w:r w:rsidR="00E87123" w:rsidRPr="00CD1E6E">
        <w:rPr>
          <w:rFonts w:ascii="黑体" w:eastAsia="黑体" w:hAnsi="宋体" w:hint="eastAsia"/>
          <w:bCs/>
          <w:sz w:val="32"/>
          <w:szCs w:val="32"/>
        </w:rPr>
        <w:t>评</w:t>
      </w:r>
      <w:r w:rsidR="00700A94" w:rsidRPr="00CD1E6E">
        <w:rPr>
          <w:rFonts w:ascii="黑体" w:eastAsia="黑体" w:hAnsi="宋体" w:hint="eastAsia"/>
          <w:bCs/>
          <w:sz w:val="32"/>
          <w:szCs w:val="32"/>
        </w:rPr>
        <w:t>定</w:t>
      </w:r>
      <w:r w:rsidR="00CC3E57" w:rsidRPr="00CD1E6E">
        <w:rPr>
          <w:rFonts w:ascii="黑体" w:eastAsia="黑体" w:hAnsi="宋体" w:hint="eastAsia"/>
          <w:bCs/>
          <w:sz w:val="32"/>
          <w:szCs w:val="32"/>
        </w:rPr>
        <w:t>标准</w:t>
      </w:r>
      <w:r w:rsidR="00236B9F" w:rsidRPr="00CD1E6E">
        <w:rPr>
          <w:rFonts w:ascii="黑体" w:eastAsia="黑体" w:hAnsi="宋体" w:hint="eastAsia"/>
          <w:bCs/>
          <w:sz w:val="32"/>
          <w:szCs w:val="32"/>
        </w:rPr>
        <w:t>和参评条件</w:t>
      </w:r>
    </w:p>
    <w:p w:rsidR="00E87123" w:rsidRPr="00CD1E6E" w:rsidRDefault="00D615B0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</w:t>
      </w:r>
      <w:r w:rsidR="003B2EFC">
        <w:rPr>
          <w:rFonts w:ascii="仿宋_GB2312" w:eastAsia="仿宋_GB2312" w:hAnsi="宋体" w:hint="eastAsia"/>
          <w:sz w:val="32"/>
          <w:szCs w:val="32"/>
        </w:rPr>
        <w:t>七</w:t>
      </w:r>
      <w:r w:rsidRPr="00CD1E6E">
        <w:rPr>
          <w:rFonts w:ascii="仿宋_GB2312" w:eastAsia="仿宋_GB2312" w:hAnsi="宋体" w:hint="eastAsia"/>
          <w:sz w:val="32"/>
          <w:szCs w:val="32"/>
        </w:rPr>
        <w:t>条</w:t>
      </w:r>
      <w:r w:rsidR="000E5DFB" w:rsidRPr="00CD1E6E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236B9F" w:rsidRPr="00CD1E6E">
        <w:rPr>
          <w:rFonts w:ascii="仿宋_GB2312" w:eastAsia="仿宋_GB2312" w:hAnsi="宋体" w:hint="eastAsia"/>
          <w:sz w:val="32"/>
          <w:szCs w:val="32"/>
        </w:rPr>
        <w:t>依据《宁波市电梯安全管理办法》有关规定，</w:t>
      </w:r>
      <w:r w:rsidR="003C438D" w:rsidRPr="00CD1E6E">
        <w:rPr>
          <w:rFonts w:ascii="仿宋_GB2312" w:eastAsia="仿宋_GB2312" w:hAnsi="宋体" w:hint="eastAsia"/>
          <w:sz w:val="32"/>
          <w:szCs w:val="32"/>
        </w:rPr>
        <w:t>以</w:t>
      </w:r>
      <w:r w:rsidR="00931FEF" w:rsidRPr="00CD1E6E">
        <w:rPr>
          <w:rFonts w:ascii="仿宋_GB2312" w:eastAsia="仿宋_GB2312" w:hAnsi="宋体" w:hint="eastAsia"/>
          <w:sz w:val="32"/>
          <w:szCs w:val="32"/>
        </w:rPr>
        <w:t>《</w:t>
      </w:r>
      <w:r w:rsidR="00236B9F" w:rsidRPr="00CD1E6E">
        <w:rPr>
          <w:rFonts w:ascii="仿宋_GB2312" w:eastAsia="仿宋_GB2312" w:hAnsi="宋体" w:hint="eastAsia"/>
          <w:sz w:val="32"/>
          <w:szCs w:val="32"/>
        </w:rPr>
        <w:t>宁波市</w:t>
      </w:r>
      <w:r w:rsidR="00923493" w:rsidRPr="00CD1E6E">
        <w:rPr>
          <w:rFonts w:ascii="仿宋_GB2312" w:eastAsia="仿宋_GB2312" w:hAnsi="宋体" w:hint="eastAsia"/>
          <w:sz w:val="32"/>
          <w:szCs w:val="32"/>
        </w:rPr>
        <w:t>电梯行业</w:t>
      </w:r>
      <w:r w:rsidR="00236B9F" w:rsidRPr="00CD1E6E">
        <w:rPr>
          <w:rFonts w:ascii="仿宋_GB2312" w:eastAsia="仿宋_GB2312" w:hAnsi="宋体" w:hint="eastAsia"/>
          <w:sz w:val="32"/>
          <w:szCs w:val="32"/>
        </w:rPr>
        <w:t>维护保养星级企业评定</w:t>
      </w:r>
      <w:r w:rsidR="00931FEF" w:rsidRPr="00CD1E6E">
        <w:rPr>
          <w:rFonts w:ascii="仿宋_GB2312" w:eastAsia="仿宋_GB2312" w:hAnsi="宋体" w:hint="eastAsia"/>
          <w:sz w:val="32"/>
          <w:szCs w:val="32"/>
        </w:rPr>
        <w:t>标准》</w:t>
      </w:r>
      <w:r w:rsidR="003C438D" w:rsidRPr="00CD1E6E">
        <w:rPr>
          <w:rFonts w:ascii="仿宋_GB2312" w:eastAsia="仿宋_GB2312" w:hAnsi="宋体" w:hint="eastAsia"/>
          <w:sz w:val="32"/>
          <w:szCs w:val="32"/>
        </w:rPr>
        <w:t>为</w:t>
      </w:r>
      <w:r w:rsidR="00514D83" w:rsidRPr="00CD1E6E">
        <w:rPr>
          <w:rFonts w:ascii="仿宋_GB2312" w:eastAsia="仿宋_GB2312" w:hAnsi="宋体" w:hint="eastAsia"/>
          <w:sz w:val="32"/>
          <w:szCs w:val="32"/>
        </w:rPr>
        <w:t>评定</w:t>
      </w:r>
      <w:r w:rsidR="003C438D" w:rsidRPr="00CD1E6E">
        <w:rPr>
          <w:rFonts w:ascii="仿宋_GB2312" w:eastAsia="仿宋_GB2312" w:hAnsi="宋体" w:hint="eastAsia"/>
          <w:sz w:val="32"/>
          <w:szCs w:val="32"/>
        </w:rPr>
        <w:t>标准</w:t>
      </w:r>
      <w:r w:rsidR="00931FEF" w:rsidRPr="00CD1E6E">
        <w:rPr>
          <w:rFonts w:ascii="仿宋_GB2312" w:eastAsia="仿宋_GB2312" w:hAnsi="宋体" w:hint="eastAsia"/>
          <w:sz w:val="32"/>
          <w:szCs w:val="32"/>
        </w:rPr>
        <w:t>。</w:t>
      </w:r>
    </w:p>
    <w:p w:rsidR="00322DEC" w:rsidRPr="00CD1E6E" w:rsidRDefault="003B2EFC" w:rsidP="00DA48F2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第八</w:t>
      </w:r>
      <w:r w:rsidR="00236B9F" w:rsidRPr="00CD1E6E">
        <w:rPr>
          <w:rFonts w:ascii="仿宋_GB2312" w:eastAsia="仿宋_GB2312" w:hAnsi="宋体" w:hint="eastAsia"/>
          <w:sz w:val="32"/>
          <w:szCs w:val="32"/>
        </w:rPr>
        <w:t>条 取得《特种设备安装、改造、修理许可证》的法人企业</w:t>
      </w:r>
      <w:r w:rsidR="00DA48F2">
        <w:rPr>
          <w:rFonts w:ascii="仿宋_GB2312" w:eastAsia="仿宋_GB2312" w:hAnsi="宋体" w:hint="eastAsia"/>
          <w:sz w:val="32"/>
          <w:szCs w:val="32"/>
        </w:rPr>
        <w:t>或</w:t>
      </w:r>
      <w:r w:rsidR="00236B9F" w:rsidRPr="00CD1E6E">
        <w:rPr>
          <w:rFonts w:ascii="仿宋_GB2312" w:eastAsia="仿宋_GB2312" w:hAnsi="宋体" w:hint="eastAsia"/>
          <w:sz w:val="32"/>
          <w:szCs w:val="32"/>
        </w:rPr>
        <w:t>在</w:t>
      </w:r>
      <w:proofErr w:type="gramStart"/>
      <w:r w:rsidR="009445C1" w:rsidRPr="00CD1E6E">
        <w:rPr>
          <w:rFonts w:ascii="仿宋_GB2312" w:eastAsia="仿宋_GB2312" w:hAnsi="宋体" w:hint="eastAsia"/>
          <w:sz w:val="32"/>
          <w:szCs w:val="32"/>
        </w:rPr>
        <w:t>甬设立</w:t>
      </w:r>
      <w:proofErr w:type="gramEnd"/>
      <w:r w:rsidR="009445C1" w:rsidRPr="00CD1E6E">
        <w:rPr>
          <w:rFonts w:ascii="仿宋_GB2312" w:eastAsia="仿宋_GB2312" w:hAnsi="宋体" w:hint="eastAsia"/>
          <w:sz w:val="32"/>
          <w:szCs w:val="32"/>
        </w:rPr>
        <w:t>的</w:t>
      </w:r>
      <w:r w:rsidR="00236B9F" w:rsidRPr="00CD1E6E">
        <w:rPr>
          <w:rFonts w:ascii="仿宋_GB2312" w:eastAsia="仿宋_GB2312" w:hAnsi="宋体" w:hint="eastAsia"/>
          <w:sz w:val="32"/>
          <w:szCs w:val="32"/>
        </w:rPr>
        <w:t>分支机构。</w:t>
      </w:r>
    </w:p>
    <w:p w:rsidR="00236B9F" w:rsidRPr="00CD1E6E" w:rsidRDefault="00236B9F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</w:t>
      </w:r>
      <w:r w:rsidR="003B2EFC">
        <w:rPr>
          <w:rFonts w:ascii="仿宋_GB2312" w:eastAsia="仿宋_GB2312" w:hAnsi="宋体" w:hint="eastAsia"/>
          <w:sz w:val="32"/>
          <w:szCs w:val="32"/>
        </w:rPr>
        <w:t>十</w:t>
      </w:r>
      <w:r w:rsidRPr="00CD1E6E">
        <w:rPr>
          <w:rFonts w:ascii="仿宋_GB2312" w:eastAsia="仿宋_GB2312" w:hAnsi="宋体" w:hint="eastAsia"/>
          <w:sz w:val="32"/>
          <w:szCs w:val="32"/>
        </w:rPr>
        <w:t>条 从事电梯安装、改造、</w:t>
      </w:r>
      <w:r w:rsidR="009445C1" w:rsidRPr="00CD1E6E">
        <w:rPr>
          <w:rFonts w:ascii="仿宋_GB2312" w:eastAsia="仿宋_GB2312" w:hAnsi="宋体" w:hint="eastAsia"/>
          <w:sz w:val="32"/>
          <w:szCs w:val="32"/>
        </w:rPr>
        <w:t>修理</w:t>
      </w:r>
      <w:r w:rsidRPr="00CD1E6E">
        <w:rPr>
          <w:rFonts w:ascii="仿宋_GB2312" w:eastAsia="仿宋_GB2312" w:hAnsi="宋体" w:hint="eastAsia"/>
          <w:sz w:val="32"/>
          <w:szCs w:val="32"/>
        </w:rPr>
        <w:t>达两年以上（含两年），</w:t>
      </w:r>
      <w:r w:rsidR="00AB45D8">
        <w:rPr>
          <w:rFonts w:ascii="仿宋_GB2312" w:eastAsia="仿宋_GB2312" w:hAnsi="宋体" w:hint="eastAsia"/>
          <w:sz w:val="32"/>
          <w:szCs w:val="32"/>
        </w:rPr>
        <w:t>其中</w:t>
      </w:r>
      <w:r w:rsidRPr="00DA48F2">
        <w:rPr>
          <w:rFonts w:ascii="仿宋_GB2312" w:eastAsia="仿宋_GB2312" w:hAnsi="宋体" w:hint="eastAsia"/>
          <w:sz w:val="32"/>
          <w:szCs w:val="32"/>
        </w:rPr>
        <w:t>五星企业达</w:t>
      </w:r>
      <w:r w:rsidR="00407E93" w:rsidRPr="00DA48F2">
        <w:rPr>
          <w:rFonts w:ascii="仿宋_GB2312" w:eastAsia="仿宋_GB2312" w:hAnsi="宋体" w:hint="eastAsia"/>
          <w:sz w:val="32"/>
          <w:szCs w:val="32"/>
        </w:rPr>
        <w:t>四</w:t>
      </w:r>
      <w:r w:rsidRPr="00DA48F2">
        <w:rPr>
          <w:rFonts w:ascii="仿宋_GB2312" w:eastAsia="仿宋_GB2312" w:hAnsi="宋体" w:hint="eastAsia"/>
          <w:sz w:val="32"/>
          <w:szCs w:val="32"/>
        </w:rPr>
        <w:t>年以上（含</w:t>
      </w:r>
      <w:r w:rsidR="00407E93" w:rsidRPr="00DA48F2">
        <w:rPr>
          <w:rFonts w:ascii="仿宋_GB2312" w:eastAsia="仿宋_GB2312" w:hAnsi="宋体" w:hint="eastAsia"/>
          <w:sz w:val="32"/>
          <w:szCs w:val="32"/>
        </w:rPr>
        <w:t>四</w:t>
      </w:r>
      <w:r w:rsidRPr="00DA48F2">
        <w:rPr>
          <w:rFonts w:ascii="仿宋_GB2312" w:eastAsia="仿宋_GB2312" w:hAnsi="宋体" w:hint="eastAsia"/>
          <w:sz w:val="32"/>
          <w:szCs w:val="32"/>
        </w:rPr>
        <w:t>年）。</w:t>
      </w:r>
    </w:p>
    <w:p w:rsidR="00236B9F" w:rsidRPr="00CD1E6E" w:rsidRDefault="00236B9F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</w:t>
      </w:r>
      <w:r w:rsidR="00A42101">
        <w:rPr>
          <w:rFonts w:ascii="仿宋_GB2312" w:eastAsia="仿宋_GB2312" w:hAnsi="宋体" w:hint="eastAsia"/>
          <w:sz w:val="32"/>
          <w:szCs w:val="32"/>
        </w:rPr>
        <w:t>十一</w:t>
      </w:r>
      <w:r w:rsidRPr="00CD1E6E">
        <w:rPr>
          <w:rFonts w:ascii="仿宋_GB2312" w:eastAsia="仿宋_GB2312" w:hAnsi="宋体" w:hint="eastAsia"/>
          <w:sz w:val="32"/>
          <w:szCs w:val="32"/>
        </w:rPr>
        <w:t>条 企业参评前两年内未发生电梯质量安全</w:t>
      </w:r>
      <w:r w:rsidR="00A34308" w:rsidRPr="00CD1E6E">
        <w:rPr>
          <w:rFonts w:ascii="仿宋_GB2312" w:eastAsia="仿宋_GB2312" w:hAnsi="宋体" w:hint="eastAsia"/>
          <w:sz w:val="32"/>
          <w:szCs w:val="32"/>
        </w:rPr>
        <w:t>责任</w:t>
      </w:r>
      <w:r w:rsidRPr="00CD1E6E">
        <w:rPr>
          <w:rFonts w:ascii="仿宋_GB2312" w:eastAsia="仿宋_GB2312" w:hAnsi="宋体" w:hint="eastAsia"/>
          <w:sz w:val="32"/>
          <w:szCs w:val="32"/>
        </w:rPr>
        <w:t>事故或群体上访事</w:t>
      </w:r>
      <w:r w:rsidR="009445C1" w:rsidRPr="00CD1E6E">
        <w:rPr>
          <w:rFonts w:ascii="仿宋_GB2312" w:eastAsia="仿宋_GB2312" w:hAnsi="宋体" w:hint="eastAsia"/>
          <w:sz w:val="32"/>
          <w:szCs w:val="32"/>
        </w:rPr>
        <w:t>件</w:t>
      </w:r>
      <w:r w:rsidRPr="00CD1E6E">
        <w:rPr>
          <w:rFonts w:ascii="仿宋_GB2312" w:eastAsia="仿宋_GB2312" w:hAnsi="宋体" w:hint="eastAsia"/>
          <w:sz w:val="32"/>
          <w:szCs w:val="32"/>
        </w:rPr>
        <w:t>。</w:t>
      </w:r>
    </w:p>
    <w:p w:rsidR="00236B9F" w:rsidRPr="00CD1E6E" w:rsidRDefault="00236B9F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第十</w:t>
      </w:r>
      <w:r w:rsidR="00A42101">
        <w:rPr>
          <w:rFonts w:ascii="仿宋_GB2312" w:eastAsia="仿宋_GB2312" w:hAnsi="宋体" w:hint="eastAsia"/>
          <w:sz w:val="32"/>
          <w:szCs w:val="32"/>
        </w:rPr>
        <w:t>二</w:t>
      </w:r>
      <w:r w:rsidRPr="00CD1E6E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33307B">
        <w:rPr>
          <w:rFonts w:ascii="仿宋_GB2312" w:eastAsia="仿宋_GB2312" w:hAnsi="宋体" w:hint="eastAsia"/>
          <w:sz w:val="32"/>
          <w:szCs w:val="32"/>
        </w:rPr>
        <w:t>受评</w:t>
      </w:r>
      <w:r w:rsidRPr="00CD1E6E">
        <w:rPr>
          <w:rFonts w:ascii="仿宋_GB2312" w:eastAsia="仿宋_GB2312" w:hAnsi="宋体" w:hint="eastAsia"/>
          <w:sz w:val="32"/>
          <w:szCs w:val="32"/>
        </w:rPr>
        <w:t>星级的企业，</w:t>
      </w:r>
      <w:r w:rsidRPr="00A108DF">
        <w:rPr>
          <w:rFonts w:ascii="仿宋_GB2312" w:eastAsia="仿宋_GB2312" w:hAnsi="宋体" w:hint="eastAsia"/>
          <w:sz w:val="32"/>
          <w:szCs w:val="32"/>
        </w:rPr>
        <w:t>上</w:t>
      </w:r>
      <w:r w:rsidR="00B8636E" w:rsidRPr="00A108DF">
        <w:rPr>
          <w:rFonts w:ascii="仿宋_GB2312" w:eastAsia="仿宋_GB2312" w:hAnsi="宋体" w:hint="eastAsia"/>
          <w:sz w:val="32"/>
          <w:szCs w:val="32"/>
        </w:rPr>
        <w:t>一</w:t>
      </w:r>
      <w:r w:rsidRPr="00A108DF">
        <w:rPr>
          <w:rFonts w:ascii="仿宋_GB2312" w:eastAsia="仿宋_GB2312" w:hAnsi="宋体" w:hint="eastAsia"/>
          <w:sz w:val="32"/>
          <w:szCs w:val="32"/>
        </w:rPr>
        <w:t>年</w:t>
      </w:r>
      <w:proofErr w:type="gramStart"/>
      <w:r w:rsidR="009A4494" w:rsidRPr="00A108DF">
        <w:rPr>
          <w:rFonts w:ascii="仿宋_GB2312" w:eastAsia="仿宋_GB2312" w:hAnsi="宋体" w:hint="eastAsia"/>
          <w:sz w:val="32"/>
          <w:szCs w:val="32"/>
        </w:rPr>
        <w:t>维保</w:t>
      </w:r>
      <w:r w:rsidRPr="00A108DF">
        <w:rPr>
          <w:rFonts w:ascii="仿宋_GB2312" w:eastAsia="仿宋_GB2312" w:hAnsi="宋体" w:hint="eastAsia"/>
          <w:sz w:val="32"/>
          <w:szCs w:val="32"/>
        </w:rPr>
        <w:t>业绩</w:t>
      </w:r>
      <w:proofErr w:type="gramEnd"/>
      <w:r w:rsidRPr="00A108DF">
        <w:rPr>
          <w:rFonts w:ascii="仿宋_GB2312" w:eastAsia="仿宋_GB2312" w:hAnsi="宋体" w:hint="eastAsia"/>
          <w:sz w:val="32"/>
          <w:szCs w:val="32"/>
        </w:rPr>
        <w:t>应达到</w:t>
      </w:r>
      <w:r w:rsidR="00505872" w:rsidRPr="00A108DF">
        <w:rPr>
          <w:rFonts w:ascii="仿宋_GB2312" w:eastAsia="仿宋_GB2312" w:hAnsi="宋体" w:hint="eastAsia"/>
          <w:sz w:val="32"/>
          <w:szCs w:val="32"/>
        </w:rPr>
        <w:t>1</w:t>
      </w:r>
      <w:r w:rsidR="00670112" w:rsidRPr="00A108DF">
        <w:rPr>
          <w:rFonts w:ascii="仿宋_GB2312" w:eastAsia="仿宋_GB2312" w:hAnsi="宋体" w:hint="eastAsia"/>
          <w:sz w:val="32"/>
          <w:szCs w:val="32"/>
        </w:rPr>
        <w:t>00台以上，</w:t>
      </w:r>
      <w:r w:rsidR="0033307B" w:rsidRPr="00A108DF">
        <w:rPr>
          <w:rFonts w:ascii="仿宋_GB2312" w:eastAsia="仿宋_GB2312" w:hAnsi="宋体" w:hint="eastAsia"/>
          <w:sz w:val="32"/>
          <w:szCs w:val="32"/>
        </w:rPr>
        <w:t>其中</w:t>
      </w:r>
      <w:r w:rsidR="00670112" w:rsidRPr="00A108DF">
        <w:rPr>
          <w:rFonts w:ascii="仿宋_GB2312" w:eastAsia="仿宋_GB2312" w:hAnsi="宋体" w:hint="eastAsia"/>
          <w:sz w:val="32"/>
          <w:szCs w:val="32"/>
        </w:rPr>
        <w:t>五星达</w:t>
      </w:r>
      <w:r w:rsidR="0033307B" w:rsidRPr="005F3CCF">
        <w:rPr>
          <w:rFonts w:ascii="仿宋_GB2312" w:eastAsia="仿宋_GB2312" w:hAnsi="宋体" w:hint="eastAsia"/>
          <w:color w:val="FF0000"/>
          <w:sz w:val="32"/>
          <w:szCs w:val="32"/>
        </w:rPr>
        <w:t>5</w:t>
      </w:r>
      <w:r w:rsidR="00670112" w:rsidRPr="005F3CCF">
        <w:rPr>
          <w:rFonts w:ascii="仿宋_GB2312" w:eastAsia="仿宋_GB2312" w:hAnsi="宋体" w:hint="eastAsia"/>
          <w:color w:val="FF0000"/>
          <w:sz w:val="32"/>
          <w:szCs w:val="32"/>
        </w:rPr>
        <w:t>00</w:t>
      </w:r>
      <w:r w:rsidR="00670112" w:rsidRPr="00A108DF">
        <w:rPr>
          <w:rFonts w:ascii="仿宋_GB2312" w:eastAsia="仿宋_GB2312" w:hAnsi="宋体" w:hint="eastAsia"/>
          <w:sz w:val="32"/>
          <w:szCs w:val="32"/>
        </w:rPr>
        <w:t>台以上</w:t>
      </w:r>
      <w:r w:rsidR="00322DEC" w:rsidRPr="00A108DF">
        <w:rPr>
          <w:rFonts w:ascii="仿宋_GB2312" w:eastAsia="仿宋_GB2312" w:hAnsi="宋体" w:hint="eastAsia"/>
          <w:sz w:val="32"/>
          <w:szCs w:val="32"/>
        </w:rPr>
        <w:t>，综合量化</w:t>
      </w:r>
      <w:r w:rsidR="00322DEC">
        <w:rPr>
          <w:rFonts w:ascii="仿宋_GB2312" w:eastAsia="仿宋_GB2312" w:hAnsi="宋体" w:hint="eastAsia"/>
          <w:sz w:val="32"/>
          <w:szCs w:val="32"/>
        </w:rPr>
        <w:t>记分分类结果B级以上，五星</w:t>
      </w:r>
      <w:r w:rsidR="00DA48F2">
        <w:rPr>
          <w:rFonts w:ascii="仿宋_GB2312" w:eastAsia="仿宋_GB2312" w:hAnsi="宋体" w:hint="eastAsia"/>
          <w:sz w:val="32"/>
          <w:szCs w:val="32"/>
        </w:rPr>
        <w:t>需连续两年</w:t>
      </w:r>
      <w:r w:rsidR="00322DEC">
        <w:rPr>
          <w:rFonts w:ascii="仿宋_GB2312" w:eastAsia="仿宋_GB2312" w:hAnsi="宋体" w:hint="eastAsia"/>
          <w:sz w:val="32"/>
          <w:szCs w:val="32"/>
        </w:rPr>
        <w:t>达到</w:t>
      </w:r>
      <w:r w:rsidR="00322DEC" w:rsidRPr="005F3CCF">
        <w:rPr>
          <w:rFonts w:ascii="仿宋_GB2312" w:eastAsia="仿宋_GB2312" w:hAnsi="宋体" w:hint="eastAsia"/>
          <w:color w:val="FF0000"/>
          <w:sz w:val="32"/>
          <w:szCs w:val="32"/>
        </w:rPr>
        <w:t>A</w:t>
      </w:r>
      <w:r w:rsidR="00322DEC">
        <w:rPr>
          <w:rFonts w:ascii="仿宋_GB2312" w:eastAsia="仿宋_GB2312" w:hAnsi="宋体" w:hint="eastAsia"/>
          <w:sz w:val="32"/>
          <w:szCs w:val="32"/>
        </w:rPr>
        <w:t>级。</w:t>
      </w:r>
    </w:p>
    <w:p w:rsidR="00F547BF" w:rsidRPr="00CD1E6E" w:rsidRDefault="00D7387A" w:rsidP="00506C9C">
      <w:pPr>
        <w:spacing w:line="276" w:lineRule="auto"/>
        <w:jc w:val="center"/>
        <w:rPr>
          <w:rFonts w:ascii="黑体" w:eastAsia="黑体" w:hAnsi="宋体"/>
          <w:bCs/>
          <w:sz w:val="32"/>
          <w:szCs w:val="32"/>
        </w:rPr>
      </w:pPr>
      <w:r w:rsidRPr="00CD1E6E">
        <w:rPr>
          <w:rFonts w:ascii="黑体" w:eastAsia="黑体" w:hAnsi="宋体" w:hint="eastAsia"/>
          <w:bCs/>
          <w:sz w:val="32"/>
          <w:szCs w:val="32"/>
        </w:rPr>
        <w:t>第</w:t>
      </w:r>
      <w:r w:rsidR="00C67F71" w:rsidRPr="00CD1E6E">
        <w:rPr>
          <w:rFonts w:ascii="黑体" w:eastAsia="黑体" w:hAnsi="宋体" w:hint="eastAsia"/>
          <w:bCs/>
          <w:sz w:val="32"/>
          <w:szCs w:val="32"/>
        </w:rPr>
        <w:t>四</w:t>
      </w:r>
      <w:r w:rsidRPr="00CD1E6E">
        <w:rPr>
          <w:rFonts w:ascii="黑体" w:eastAsia="黑体" w:hAnsi="宋体" w:hint="eastAsia"/>
          <w:bCs/>
          <w:sz w:val="32"/>
          <w:szCs w:val="32"/>
        </w:rPr>
        <w:t xml:space="preserve">章 </w:t>
      </w:r>
      <w:r w:rsidR="00700A94" w:rsidRPr="00CD1E6E">
        <w:rPr>
          <w:rFonts w:ascii="黑体" w:eastAsia="黑体" w:hAnsi="宋体" w:hint="eastAsia"/>
          <w:bCs/>
          <w:sz w:val="32"/>
          <w:szCs w:val="32"/>
        </w:rPr>
        <w:t>评定</w:t>
      </w:r>
      <w:r w:rsidRPr="00CD1E6E">
        <w:rPr>
          <w:rFonts w:ascii="黑体" w:eastAsia="黑体" w:hAnsi="宋体" w:hint="eastAsia"/>
          <w:bCs/>
          <w:sz w:val="32"/>
          <w:szCs w:val="32"/>
        </w:rPr>
        <w:t>程序</w:t>
      </w:r>
    </w:p>
    <w:p w:rsidR="00F50AA6" w:rsidRPr="00CD1E6E" w:rsidRDefault="00785D0D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第十</w:t>
      </w:r>
      <w:r w:rsidR="0028537C" w:rsidRPr="00CD1E6E">
        <w:rPr>
          <w:rFonts w:ascii="仿宋_GB2312" w:eastAsia="仿宋_GB2312" w:hAnsi="宋体" w:hint="eastAsia"/>
          <w:sz w:val="32"/>
          <w:szCs w:val="32"/>
        </w:rPr>
        <w:t>三</w:t>
      </w:r>
      <w:r w:rsidRPr="00CD1E6E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6F17AC" w:rsidRPr="00CD1E6E">
        <w:rPr>
          <w:rFonts w:ascii="仿宋_GB2312" w:eastAsia="仿宋_GB2312" w:hAnsi="宋体" w:hint="eastAsia"/>
          <w:sz w:val="32"/>
          <w:szCs w:val="32"/>
        </w:rPr>
        <w:t>评定</w:t>
      </w:r>
      <w:r w:rsidR="00C337A3" w:rsidRPr="00CD1E6E">
        <w:rPr>
          <w:rFonts w:ascii="仿宋_GB2312" w:eastAsia="仿宋_GB2312" w:hAnsi="宋体" w:hint="eastAsia"/>
          <w:sz w:val="32"/>
          <w:szCs w:val="32"/>
        </w:rPr>
        <w:t>程序包括：</w:t>
      </w:r>
      <w:r w:rsidR="00970D0A">
        <w:rPr>
          <w:rFonts w:ascii="仿宋_GB2312" w:eastAsia="仿宋_GB2312" w:hAnsi="宋体" w:hint="eastAsia"/>
          <w:sz w:val="32"/>
          <w:szCs w:val="32"/>
        </w:rPr>
        <w:t>评定公告</w:t>
      </w:r>
      <w:r w:rsidR="009C74A2">
        <w:rPr>
          <w:rFonts w:ascii="仿宋_GB2312" w:eastAsia="仿宋_GB2312" w:hAnsi="宋体" w:hint="eastAsia"/>
          <w:sz w:val="32"/>
          <w:szCs w:val="32"/>
        </w:rPr>
        <w:t>、</w:t>
      </w:r>
      <w:r w:rsidR="00970D0A">
        <w:rPr>
          <w:rFonts w:ascii="仿宋_GB2312" w:eastAsia="仿宋_GB2312" w:hAnsi="宋体" w:hint="eastAsia"/>
          <w:sz w:val="32"/>
          <w:szCs w:val="32"/>
        </w:rPr>
        <w:t>信息汇总</w:t>
      </w:r>
      <w:r w:rsidR="000E099F">
        <w:rPr>
          <w:rFonts w:ascii="仿宋_GB2312" w:eastAsia="仿宋_GB2312" w:hAnsi="宋体" w:hint="eastAsia"/>
          <w:sz w:val="32"/>
          <w:szCs w:val="32"/>
        </w:rPr>
        <w:t>、</w:t>
      </w:r>
      <w:r w:rsidR="00FB5C1C" w:rsidRPr="00CD1E6E">
        <w:rPr>
          <w:rFonts w:ascii="仿宋_GB2312" w:eastAsia="仿宋_GB2312" w:hAnsi="宋体" w:hint="eastAsia"/>
          <w:sz w:val="32"/>
          <w:szCs w:val="32"/>
        </w:rPr>
        <w:t>汇总</w:t>
      </w:r>
      <w:r w:rsidR="00C337A3" w:rsidRPr="00CD1E6E">
        <w:rPr>
          <w:rFonts w:ascii="仿宋_GB2312" w:eastAsia="仿宋_GB2312" w:hAnsi="宋体" w:hint="eastAsia"/>
          <w:sz w:val="32"/>
          <w:szCs w:val="32"/>
        </w:rPr>
        <w:t>评</w:t>
      </w:r>
      <w:r w:rsidR="008C2F39" w:rsidRPr="00CD1E6E">
        <w:rPr>
          <w:rFonts w:ascii="仿宋_GB2312" w:eastAsia="仿宋_GB2312" w:hAnsi="宋体" w:hint="eastAsia"/>
          <w:sz w:val="32"/>
          <w:szCs w:val="32"/>
        </w:rPr>
        <w:t>定</w:t>
      </w:r>
      <w:r w:rsidR="00C337A3" w:rsidRPr="00CD1E6E">
        <w:rPr>
          <w:rFonts w:ascii="仿宋_GB2312" w:eastAsia="仿宋_GB2312" w:hAnsi="宋体" w:hint="eastAsia"/>
          <w:sz w:val="32"/>
          <w:szCs w:val="32"/>
        </w:rPr>
        <w:t>、</w:t>
      </w:r>
      <w:r w:rsidR="00C67F71" w:rsidRPr="00CD1E6E">
        <w:rPr>
          <w:rFonts w:ascii="仿宋_GB2312" w:eastAsia="仿宋_GB2312" w:hAnsi="宋体" w:hint="eastAsia"/>
          <w:sz w:val="32"/>
          <w:szCs w:val="32"/>
        </w:rPr>
        <w:t>审核、公布</w:t>
      </w:r>
      <w:r w:rsidR="00C337A3" w:rsidRPr="00CD1E6E">
        <w:rPr>
          <w:rFonts w:ascii="仿宋_GB2312" w:eastAsia="仿宋_GB2312" w:hAnsi="宋体" w:hint="eastAsia"/>
          <w:sz w:val="32"/>
          <w:szCs w:val="32"/>
        </w:rPr>
        <w:t>。</w:t>
      </w:r>
    </w:p>
    <w:p w:rsidR="009C74A2" w:rsidRDefault="00A3070A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第十</w:t>
      </w:r>
      <w:r w:rsidR="0028537C" w:rsidRPr="00CD1E6E">
        <w:rPr>
          <w:rFonts w:ascii="仿宋_GB2312" w:eastAsia="仿宋_GB2312" w:hAnsi="宋体" w:hint="eastAsia"/>
          <w:sz w:val="32"/>
          <w:szCs w:val="32"/>
        </w:rPr>
        <w:t>四</w:t>
      </w:r>
      <w:r w:rsidRPr="00CD1E6E">
        <w:rPr>
          <w:rFonts w:ascii="仿宋_GB2312" w:eastAsia="仿宋_GB2312" w:hAnsi="宋体" w:hint="eastAsia"/>
          <w:sz w:val="32"/>
          <w:szCs w:val="32"/>
        </w:rPr>
        <w:t>条</w:t>
      </w:r>
      <w:r w:rsidR="00CC1F10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970D0A">
        <w:rPr>
          <w:rFonts w:ascii="仿宋_GB2312" w:eastAsia="仿宋_GB2312" w:hAnsi="宋体" w:hint="eastAsia"/>
          <w:sz w:val="32"/>
          <w:szCs w:val="32"/>
        </w:rPr>
        <w:t>评定公告</w:t>
      </w:r>
    </w:p>
    <w:p w:rsidR="009C74A2" w:rsidRDefault="009C74A2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宁波市特种设备行业协会</w:t>
      </w:r>
      <w:r w:rsidR="00766916">
        <w:rPr>
          <w:rFonts w:ascii="仿宋_GB2312" w:eastAsia="仿宋_GB2312" w:hAnsi="宋体" w:hint="eastAsia"/>
          <w:sz w:val="32"/>
          <w:szCs w:val="32"/>
        </w:rPr>
        <w:t>制定年度星级评定工作计划</w:t>
      </w:r>
      <w:r w:rsidR="00970D0A">
        <w:rPr>
          <w:rFonts w:ascii="仿宋_GB2312" w:eastAsia="仿宋_GB2312" w:hAnsi="宋体" w:hint="eastAsia"/>
          <w:sz w:val="32"/>
          <w:szCs w:val="32"/>
        </w:rPr>
        <w:t>并发布评定公告</w:t>
      </w:r>
      <w:r w:rsidR="00766916">
        <w:rPr>
          <w:rFonts w:ascii="仿宋_GB2312" w:eastAsia="仿宋_GB2312" w:hAnsi="宋体" w:hint="eastAsia"/>
          <w:sz w:val="32"/>
          <w:szCs w:val="32"/>
        </w:rPr>
        <w:t>，</w:t>
      </w:r>
      <w:r w:rsidR="00970D0A">
        <w:rPr>
          <w:rFonts w:ascii="仿宋_GB2312" w:eastAsia="仿宋_GB2312" w:hAnsi="宋体" w:hint="eastAsia"/>
          <w:sz w:val="32"/>
          <w:szCs w:val="32"/>
        </w:rPr>
        <w:t>同时成立评定委员会</w:t>
      </w:r>
      <w:r w:rsidR="00A108DF">
        <w:rPr>
          <w:rFonts w:ascii="仿宋_GB2312" w:eastAsia="仿宋_GB2312" w:hAnsi="宋体" w:hint="eastAsia"/>
          <w:sz w:val="32"/>
          <w:szCs w:val="32"/>
        </w:rPr>
        <w:t>，</w:t>
      </w:r>
      <w:r w:rsidR="00766916">
        <w:rPr>
          <w:rFonts w:ascii="仿宋_GB2312" w:eastAsia="仿宋_GB2312" w:hAnsi="宋体" w:hint="eastAsia"/>
          <w:sz w:val="32"/>
          <w:szCs w:val="32"/>
        </w:rPr>
        <w:t>开展年度星级评定工作。</w:t>
      </w:r>
    </w:p>
    <w:p w:rsidR="00404A94" w:rsidRDefault="00A42101" w:rsidP="00404A94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第十五</w:t>
      </w:r>
      <w:r w:rsidR="00404A94" w:rsidRPr="00CD1E6E">
        <w:rPr>
          <w:rFonts w:ascii="仿宋_GB2312" w:eastAsia="仿宋_GB2312" w:hAnsi="宋体" w:hint="eastAsia"/>
          <w:sz w:val="32"/>
          <w:szCs w:val="32"/>
        </w:rPr>
        <w:t>条</w:t>
      </w:r>
      <w:r w:rsidR="00404A94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970D0A">
        <w:rPr>
          <w:rFonts w:ascii="仿宋_GB2312" w:eastAsia="仿宋_GB2312" w:hAnsi="宋体" w:hint="eastAsia"/>
          <w:sz w:val="32"/>
          <w:szCs w:val="32"/>
        </w:rPr>
        <w:t>信息汇总</w:t>
      </w:r>
    </w:p>
    <w:p w:rsidR="00F30F5A" w:rsidRPr="00DA48F2" w:rsidRDefault="003D74CD" w:rsidP="00DA48F2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DA48F2">
        <w:rPr>
          <w:rFonts w:ascii="仿宋_GB2312" w:eastAsia="仿宋_GB2312" w:hAnsi="宋体" w:hint="eastAsia"/>
          <w:sz w:val="32"/>
          <w:szCs w:val="32"/>
        </w:rPr>
        <w:t>信息采集</w:t>
      </w:r>
      <w:r w:rsidR="00DA48F2" w:rsidRPr="00DA48F2">
        <w:rPr>
          <w:rFonts w:ascii="仿宋_GB2312" w:eastAsia="仿宋_GB2312" w:hAnsi="宋体" w:hint="eastAsia"/>
          <w:sz w:val="32"/>
          <w:szCs w:val="32"/>
        </w:rPr>
        <w:t>由</w:t>
      </w:r>
      <w:r w:rsidR="00970D0A" w:rsidRPr="00DA48F2">
        <w:rPr>
          <w:rFonts w:ascii="仿宋_GB2312" w:eastAsia="仿宋_GB2312" w:hAnsi="宋体" w:hint="eastAsia"/>
          <w:sz w:val="32"/>
          <w:szCs w:val="32"/>
        </w:rPr>
        <w:t>评定委员会</w:t>
      </w:r>
      <w:r w:rsidR="00881E8D" w:rsidRPr="00DA48F2">
        <w:rPr>
          <w:rFonts w:ascii="仿宋_GB2312" w:eastAsia="仿宋_GB2312" w:hAnsi="宋体" w:hint="eastAsia"/>
          <w:sz w:val="32"/>
          <w:szCs w:val="32"/>
        </w:rPr>
        <w:t>及时向</w:t>
      </w:r>
      <w:r w:rsidR="00DA48F2" w:rsidRPr="00DA48F2">
        <w:rPr>
          <w:rFonts w:ascii="仿宋_GB2312" w:eastAsia="仿宋_GB2312" w:hAnsi="宋体" w:hint="eastAsia"/>
          <w:sz w:val="32"/>
          <w:szCs w:val="32"/>
        </w:rPr>
        <w:t>安全监察部门</w:t>
      </w:r>
      <w:r w:rsidR="00970D0A" w:rsidRPr="00DA48F2">
        <w:rPr>
          <w:rFonts w:ascii="仿宋_GB2312" w:eastAsia="仿宋_GB2312" w:hAnsi="宋体" w:hint="eastAsia"/>
          <w:sz w:val="32"/>
          <w:szCs w:val="32"/>
        </w:rPr>
        <w:t>、</w:t>
      </w:r>
      <w:r w:rsidR="00DA48F2" w:rsidRPr="00DA48F2">
        <w:rPr>
          <w:rFonts w:ascii="仿宋_GB2312" w:eastAsia="仿宋_GB2312" w:hAnsi="宋体" w:hint="eastAsia"/>
          <w:sz w:val="32"/>
          <w:szCs w:val="32"/>
        </w:rPr>
        <w:t>96333应急指挥中心</w:t>
      </w:r>
      <w:r w:rsidR="00881E8D" w:rsidRPr="00DA48F2">
        <w:rPr>
          <w:rFonts w:ascii="仿宋_GB2312" w:eastAsia="仿宋_GB2312" w:hAnsi="宋体" w:hint="eastAsia"/>
          <w:sz w:val="32"/>
          <w:szCs w:val="32"/>
        </w:rPr>
        <w:t>、市特检院、市电梯行业协会</w:t>
      </w:r>
      <w:r w:rsidR="00970D0A" w:rsidRPr="00DA48F2">
        <w:rPr>
          <w:rFonts w:ascii="仿宋_GB2312" w:eastAsia="仿宋_GB2312" w:hAnsi="宋体" w:hint="eastAsia"/>
          <w:sz w:val="32"/>
          <w:szCs w:val="32"/>
        </w:rPr>
        <w:t>等相关单位采集受评单位信息，</w:t>
      </w:r>
      <w:r w:rsidR="009B5541" w:rsidRPr="00DA48F2">
        <w:rPr>
          <w:rFonts w:ascii="仿宋_GB2312" w:eastAsia="仿宋_GB2312" w:hAnsi="宋体" w:hint="eastAsia"/>
          <w:sz w:val="32"/>
          <w:szCs w:val="32"/>
        </w:rPr>
        <w:t>并做好统</w:t>
      </w:r>
      <w:r w:rsidR="009B5541" w:rsidRPr="00DA48F2">
        <w:rPr>
          <w:rFonts w:ascii="仿宋_GB2312" w:eastAsia="仿宋_GB2312" w:hAnsi="宋体" w:hint="eastAsia"/>
          <w:sz w:val="32"/>
          <w:szCs w:val="32"/>
        </w:rPr>
        <w:lastRenderedPageBreak/>
        <w:t>计工作</w:t>
      </w:r>
      <w:r w:rsidRPr="00DA48F2">
        <w:rPr>
          <w:rFonts w:ascii="仿宋_GB2312" w:eastAsia="仿宋_GB2312" w:hAnsi="宋体" w:hint="eastAsia"/>
          <w:sz w:val="32"/>
          <w:szCs w:val="32"/>
        </w:rPr>
        <w:t>；</w:t>
      </w:r>
      <w:r w:rsidR="00B156E1" w:rsidRPr="00DA48F2">
        <w:rPr>
          <w:rFonts w:ascii="仿宋_GB2312" w:eastAsia="仿宋_GB2312" w:hAnsi="宋体" w:hint="eastAsia"/>
          <w:sz w:val="32"/>
          <w:szCs w:val="32"/>
        </w:rPr>
        <w:t>各相关单位应积极配合确保所提供信息准确有效；</w:t>
      </w:r>
    </w:p>
    <w:p w:rsidR="00EE08EC" w:rsidRPr="00CD1E6E" w:rsidRDefault="00EE08EC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第十</w:t>
      </w:r>
      <w:r w:rsidR="00CF1A06">
        <w:rPr>
          <w:rFonts w:ascii="仿宋_GB2312" w:eastAsia="仿宋_GB2312" w:hAnsi="宋体" w:hint="eastAsia"/>
          <w:sz w:val="32"/>
          <w:szCs w:val="32"/>
        </w:rPr>
        <w:t>六</w:t>
      </w:r>
      <w:r w:rsidRPr="00CD1E6E">
        <w:rPr>
          <w:rFonts w:ascii="仿宋_GB2312" w:eastAsia="仿宋_GB2312" w:hAnsi="宋体" w:hint="eastAsia"/>
          <w:sz w:val="32"/>
          <w:szCs w:val="32"/>
        </w:rPr>
        <w:t>条</w:t>
      </w:r>
      <w:r w:rsidR="000A51B0" w:rsidRPr="00CD1E6E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CD5895" w:rsidRPr="00CD1E6E">
        <w:rPr>
          <w:rFonts w:ascii="仿宋_GB2312" w:eastAsia="仿宋_GB2312" w:hAnsi="宋体" w:hint="eastAsia"/>
          <w:sz w:val="32"/>
          <w:szCs w:val="32"/>
        </w:rPr>
        <w:t>汇总</w:t>
      </w:r>
      <w:r w:rsidRPr="00CD1E6E">
        <w:rPr>
          <w:rFonts w:ascii="仿宋_GB2312" w:eastAsia="仿宋_GB2312" w:hAnsi="宋体" w:hint="eastAsia"/>
          <w:sz w:val="32"/>
          <w:szCs w:val="32"/>
        </w:rPr>
        <w:t>评</w:t>
      </w:r>
      <w:r w:rsidR="001F3B76" w:rsidRPr="00CD1E6E">
        <w:rPr>
          <w:rFonts w:ascii="仿宋_GB2312" w:eastAsia="仿宋_GB2312" w:hAnsi="宋体" w:hint="eastAsia"/>
          <w:sz w:val="32"/>
          <w:szCs w:val="32"/>
        </w:rPr>
        <w:t>定</w:t>
      </w:r>
      <w:r w:rsidR="00920B66" w:rsidRPr="00CD1E6E">
        <w:rPr>
          <w:rFonts w:ascii="仿宋_GB2312" w:eastAsia="仿宋_GB2312" w:hAnsi="宋体" w:hint="eastAsia"/>
          <w:sz w:val="32"/>
          <w:szCs w:val="32"/>
        </w:rPr>
        <w:t>：</w:t>
      </w:r>
    </w:p>
    <w:p w:rsidR="00D81029" w:rsidRPr="00CD1E6E" w:rsidRDefault="002A6A9D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评定委员会</w:t>
      </w:r>
      <w:r w:rsidR="00E95A9A" w:rsidRPr="00CD1E6E">
        <w:rPr>
          <w:rFonts w:ascii="仿宋_GB2312" w:eastAsia="仿宋_GB2312" w:hAnsi="宋体" w:hint="eastAsia"/>
          <w:sz w:val="32"/>
          <w:szCs w:val="32"/>
        </w:rPr>
        <w:t>对</w:t>
      </w:r>
      <w:r w:rsidR="00E664AF">
        <w:rPr>
          <w:rFonts w:ascii="仿宋_GB2312" w:eastAsia="仿宋_GB2312" w:hAnsi="宋体" w:hint="eastAsia"/>
          <w:sz w:val="32"/>
          <w:szCs w:val="32"/>
        </w:rPr>
        <w:t>相关</w:t>
      </w:r>
      <w:r w:rsidR="00B156E1">
        <w:rPr>
          <w:rFonts w:ascii="仿宋_GB2312" w:eastAsia="仿宋_GB2312" w:hAnsi="宋体" w:hint="eastAsia"/>
          <w:sz w:val="32"/>
          <w:szCs w:val="32"/>
        </w:rPr>
        <w:t>信息</w:t>
      </w:r>
      <w:r w:rsidR="00E664AF">
        <w:rPr>
          <w:rFonts w:ascii="仿宋_GB2312" w:eastAsia="仿宋_GB2312" w:hAnsi="宋体" w:hint="eastAsia"/>
          <w:sz w:val="32"/>
          <w:szCs w:val="32"/>
        </w:rPr>
        <w:t>及量化分数</w:t>
      </w:r>
      <w:r w:rsidR="00B156E1">
        <w:rPr>
          <w:rFonts w:ascii="仿宋_GB2312" w:eastAsia="仿宋_GB2312" w:hAnsi="宋体" w:hint="eastAsia"/>
          <w:sz w:val="32"/>
          <w:szCs w:val="32"/>
        </w:rPr>
        <w:t>汇总后</w:t>
      </w:r>
      <w:r w:rsidR="00EE08EC" w:rsidRPr="00CD1E6E">
        <w:rPr>
          <w:rFonts w:ascii="仿宋_GB2312" w:eastAsia="仿宋_GB2312" w:hAnsi="宋体" w:hint="eastAsia"/>
          <w:sz w:val="32"/>
          <w:szCs w:val="32"/>
        </w:rPr>
        <w:t>进行</w:t>
      </w:r>
      <w:r w:rsidR="00B156E1">
        <w:rPr>
          <w:rFonts w:ascii="仿宋_GB2312" w:eastAsia="仿宋_GB2312" w:hAnsi="宋体" w:hint="eastAsia"/>
          <w:sz w:val="32"/>
          <w:szCs w:val="32"/>
        </w:rPr>
        <w:t>统一的</w:t>
      </w:r>
      <w:r w:rsidR="00ED690A" w:rsidRPr="00CD1E6E">
        <w:rPr>
          <w:rFonts w:ascii="仿宋_GB2312" w:eastAsia="仿宋_GB2312" w:hAnsi="宋体" w:hint="eastAsia"/>
          <w:sz w:val="32"/>
          <w:szCs w:val="32"/>
        </w:rPr>
        <w:t>汇总评</w:t>
      </w:r>
      <w:r w:rsidR="00800527" w:rsidRPr="00CD1E6E">
        <w:rPr>
          <w:rFonts w:ascii="仿宋_GB2312" w:eastAsia="仿宋_GB2312" w:hAnsi="宋体" w:hint="eastAsia"/>
          <w:sz w:val="32"/>
          <w:szCs w:val="32"/>
        </w:rPr>
        <w:t>定</w:t>
      </w:r>
      <w:r w:rsidR="000D4723" w:rsidRPr="00CD1E6E">
        <w:rPr>
          <w:rFonts w:ascii="仿宋_GB2312" w:eastAsia="仿宋_GB2312" w:hAnsi="宋体" w:hint="eastAsia"/>
          <w:sz w:val="32"/>
          <w:szCs w:val="32"/>
        </w:rPr>
        <w:t>，</w:t>
      </w:r>
      <w:r w:rsidR="00B156E1">
        <w:rPr>
          <w:rFonts w:ascii="仿宋_GB2312" w:eastAsia="仿宋_GB2312" w:hAnsi="宋体" w:hint="eastAsia"/>
          <w:sz w:val="32"/>
          <w:szCs w:val="32"/>
        </w:rPr>
        <w:t>同时</w:t>
      </w:r>
      <w:r w:rsidR="001C32B2" w:rsidRPr="00CD1E6E">
        <w:rPr>
          <w:rFonts w:ascii="仿宋_GB2312" w:eastAsia="仿宋_GB2312" w:hAnsi="宋体" w:hint="eastAsia"/>
          <w:sz w:val="32"/>
          <w:szCs w:val="32"/>
        </w:rPr>
        <w:t>做出相应</w:t>
      </w:r>
      <w:r w:rsidR="00046E11" w:rsidRPr="00CD1E6E">
        <w:rPr>
          <w:rFonts w:ascii="仿宋_GB2312" w:eastAsia="仿宋_GB2312" w:hAnsi="宋体" w:hint="eastAsia"/>
          <w:sz w:val="32"/>
          <w:szCs w:val="32"/>
        </w:rPr>
        <w:t>星级</w:t>
      </w:r>
      <w:r w:rsidR="001C32B2" w:rsidRPr="00CD1E6E">
        <w:rPr>
          <w:rFonts w:ascii="仿宋_GB2312" w:eastAsia="仿宋_GB2312" w:hAnsi="宋体" w:hint="eastAsia"/>
          <w:sz w:val="32"/>
          <w:szCs w:val="32"/>
        </w:rPr>
        <w:t>的</w:t>
      </w:r>
      <w:r w:rsidR="00A42101">
        <w:rPr>
          <w:rFonts w:ascii="仿宋_GB2312" w:eastAsia="仿宋_GB2312" w:hAnsi="宋体" w:hint="eastAsia"/>
          <w:sz w:val="32"/>
          <w:szCs w:val="32"/>
        </w:rPr>
        <w:t>最终评定</w:t>
      </w:r>
      <w:r w:rsidR="00EE08EC" w:rsidRPr="00CD1E6E">
        <w:rPr>
          <w:rFonts w:ascii="仿宋_GB2312" w:eastAsia="仿宋_GB2312" w:hAnsi="宋体" w:hint="eastAsia"/>
          <w:sz w:val="32"/>
          <w:szCs w:val="32"/>
        </w:rPr>
        <w:t>。</w:t>
      </w:r>
    </w:p>
    <w:p w:rsidR="00D81029" w:rsidRPr="00CD1E6E" w:rsidRDefault="00D81029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第十</w:t>
      </w:r>
      <w:r w:rsidR="00CF1A06">
        <w:rPr>
          <w:rFonts w:ascii="仿宋_GB2312" w:eastAsia="仿宋_GB2312" w:hAnsi="宋体" w:hint="eastAsia"/>
          <w:sz w:val="32"/>
          <w:szCs w:val="32"/>
        </w:rPr>
        <w:t>七</w:t>
      </w:r>
      <w:r w:rsidRPr="00CD1E6E">
        <w:rPr>
          <w:rFonts w:ascii="仿宋_GB2312" w:eastAsia="仿宋_GB2312" w:hAnsi="宋体" w:hint="eastAsia"/>
          <w:sz w:val="32"/>
          <w:szCs w:val="32"/>
        </w:rPr>
        <w:t>条</w:t>
      </w:r>
      <w:r w:rsidR="00BA2CCE" w:rsidRPr="00CD1E6E">
        <w:rPr>
          <w:rFonts w:ascii="仿宋_GB2312" w:eastAsia="仿宋_GB2312" w:hAnsi="宋体" w:hint="eastAsia"/>
          <w:sz w:val="32"/>
          <w:szCs w:val="32"/>
        </w:rPr>
        <w:t xml:space="preserve"> 审核、公布</w:t>
      </w:r>
      <w:r w:rsidR="00920B66" w:rsidRPr="00CD1E6E">
        <w:rPr>
          <w:rFonts w:ascii="仿宋_GB2312" w:eastAsia="仿宋_GB2312" w:hAnsi="宋体" w:hint="eastAsia"/>
          <w:sz w:val="32"/>
          <w:szCs w:val="32"/>
        </w:rPr>
        <w:t>：</w:t>
      </w:r>
    </w:p>
    <w:p w:rsidR="001D7671" w:rsidRDefault="001D7671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对于</w:t>
      </w:r>
      <w:r w:rsidR="00A42101">
        <w:rPr>
          <w:rFonts w:ascii="仿宋_GB2312" w:eastAsia="仿宋_GB2312" w:hAnsi="宋体" w:hint="eastAsia"/>
          <w:sz w:val="32"/>
          <w:szCs w:val="32"/>
        </w:rPr>
        <w:t>受评</w:t>
      </w:r>
      <w:r w:rsidRPr="00CD1E6E">
        <w:rPr>
          <w:rFonts w:ascii="仿宋_GB2312" w:eastAsia="仿宋_GB2312" w:hAnsi="宋体" w:hint="eastAsia"/>
          <w:sz w:val="32"/>
          <w:szCs w:val="32"/>
        </w:rPr>
        <w:t>单位</w:t>
      </w:r>
      <w:r w:rsidR="00A42101">
        <w:rPr>
          <w:rFonts w:ascii="仿宋_GB2312" w:eastAsia="仿宋_GB2312" w:hAnsi="宋体" w:hint="eastAsia"/>
          <w:sz w:val="32"/>
          <w:szCs w:val="32"/>
        </w:rPr>
        <w:t>的最终评定星级</w:t>
      </w:r>
      <w:r w:rsidRPr="00CD1E6E">
        <w:rPr>
          <w:rFonts w:ascii="仿宋_GB2312" w:eastAsia="仿宋_GB2312" w:hAnsi="宋体" w:hint="eastAsia"/>
          <w:sz w:val="32"/>
          <w:szCs w:val="32"/>
        </w:rPr>
        <w:t>，由</w:t>
      </w:r>
      <w:r w:rsidR="00BA2CCE" w:rsidRPr="00CD1E6E">
        <w:rPr>
          <w:rFonts w:ascii="仿宋_GB2312" w:eastAsia="仿宋_GB2312" w:hAnsi="宋体" w:hint="eastAsia"/>
          <w:sz w:val="32"/>
          <w:szCs w:val="32"/>
        </w:rPr>
        <w:t>评定委员会上报市</w:t>
      </w:r>
      <w:r w:rsidR="00DA48F2">
        <w:rPr>
          <w:rFonts w:ascii="仿宋_GB2312" w:eastAsia="仿宋_GB2312" w:hAnsi="宋体" w:hint="eastAsia"/>
          <w:sz w:val="32"/>
          <w:szCs w:val="32"/>
        </w:rPr>
        <w:t>安全监察部门</w:t>
      </w:r>
      <w:r w:rsidR="00BA2CCE" w:rsidRPr="00CD1E6E">
        <w:rPr>
          <w:rFonts w:ascii="仿宋_GB2312" w:eastAsia="仿宋_GB2312" w:hAnsi="宋体" w:hint="eastAsia"/>
          <w:sz w:val="32"/>
          <w:szCs w:val="32"/>
        </w:rPr>
        <w:t>审核。审核通过后，由行业协会</w:t>
      </w:r>
      <w:r w:rsidR="008D7F14">
        <w:rPr>
          <w:rFonts w:ascii="仿宋_GB2312" w:eastAsia="仿宋_GB2312" w:hAnsi="宋体" w:hint="eastAsia"/>
          <w:sz w:val="32"/>
          <w:szCs w:val="32"/>
        </w:rPr>
        <w:t>在协会网站上进行公示，公示期为5个工作日。公示期内，受评单位对评定结果或评定人员行为有异议时，可以以书面形式向行业协会秘书处提出意见，行业协会秘书处应在15个工作日内予以处理，并将处理结果答复受评单位。公示期完结5个工作日内，由行业协会</w:t>
      </w:r>
      <w:r w:rsidR="0008540D" w:rsidRPr="00CD1E6E">
        <w:rPr>
          <w:rFonts w:ascii="仿宋_GB2312" w:eastAsia="仿宋_GB2312" w:hAnsi="宋体" w:hint="eastAsia"/>
          <w:sz w:val="32"/>
          <w:szCs w:val="32"/>
        </w:rPr>
        <w:t>评定委员会颁发星级证书</w:t>
      </w:r>
      <w:r w:rsidR="008D7F14">
        <w:rPr>
          <w:rFonts w:ascii="仿宋_GB2312" w:eastAsia="仿宋_GB2312" w:hAnsi="宋体" w:hint="eastAsia"/>
          <w:sz w:val="32"/>
          <w:szCs w:val="32"/>
        </w:rPr>
        <w:t>并由</w:t>
      </w:r>
      <w:r w:rsidR="00BA2CCE" w:rsidRPr="00CD1E6E">
        <w:rPr>
          <w:rFonts w:ascii="仿宋_GB2312" w:eastAsia="仿宋_GB2312" w:hAnsi="宋体" w:hint="eastAsia"/>
          <w:sz w:val="32"/>
          <w:szCs w:val="32"/>
        </w:rPr>
        <w:t>市特检院在</w:t>
      </w:r>
      <w:r w:rsidR="00876793" w:rsidRPr="00CD1E6E">
        <w:rPr>
          <w:rFonts w:ascii="仿宋_GB2312" w:eastAsia="仿宋_GB2312" w:hAnsi="宋体" w:hint="eastAsia"/>
          <w:sz w:val="32"/>
          <w:szCs w:val="32"/>
        </w:rPr>
        <w:t>《电梯使用标志》中标注</w:t>
      </w:r>
      <w:r w:rsidR="00BA2CCE" w:rsidRPr="00CD1E6E">
        <w:rPr>
          <w:rFonts w:ascii="仿宋_GB2312" w:eastAsia="仿宋_GB2312" w:hAnsi="宋体" w:hint="eastAsia"/>
          <w:sz w:val="32"/>
          <w:szCs w:val="32"/>
        </w:rPr>
        <w:t>星级标识</w:t>
      </w:r>
      <w:r w:rsidR="00BB6A2E" w:rsidRPr="00CD1E6E">
        <w:rPr>
          <w:rFonts w:ascii="仿宋_GB2312" w:eastAsia="仿宋_GB2312" w:hAnsi="宋体" w:hint="eastAsia"/>
          <w:sz w:val="32"/>
          <w:szCs w:val="32"/>
        </w:rPr>
        <w:t>。</w:t>
      </w:r>
    </w:p>
    <w:p w:rsidR="008D7F14" w:rsidRPr="00CD1E6E" w:rsidRDefault="008D7F14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F80F9E" w:rsidRPr="00CD1E6E" w:rsidRDefault="003B1397" w:rsidP="00506C9C">
      <w:pPr>
        <w:spacing w:line="276" w:lineRule="auto"/>
        <w:jc w:val="center"/>
        <w:rPr>
          <w:rFonts w:ascii="黑体" w:eastAsia="黑体" w:hAnsi="宋体"/>
          <w:bCs/>
          <w:sz w:val="32"/>
          <w:szCs w:val="32"/>
        </w:rPr>
      </w:pPr>
      <w:r w:rsidRPr="00CD1E6E">
        <w:rPr>
          <w:rFonts w:ascii="黑体" w:eastAsia="黑体" w:hAnsi="宋体" w:hint="eastAsia"/>
          <w:bCs/>
          <w:sz w:val="32"/>
          <w:szCs w:val="32"/>
        </w:rPr>
        <w:t>第</w:t>
      </w:r>
      <w:r w:rsidR="00876793" w:rsidRPr="00CD1E6E">
        <w:rPr>
          <w:rFonts w:ascii="黑体" w:eastAsia="黑体" w:hAnsi="宋体" w:hint="eastAsia"/>
          <w:bCs/>
          <w:sz w:val="32"/>
          <w:szCs w:val="32"/>
        </w:rPr>
        <w:t>五</w:t>
      </w:r>
      <w:r w:rsidRPr="00CD1E6E">
        <w:rPr>
          <w:rFonts w:ascii="黑体" w:eastAsia="黑体" w:hAnsi="宋体" w:hint="eastAsia"/>
          <w:bCs/>
          <w:sz w:val="32"/>
          <w:szCs w:val="32"/>
        </w:rPr>
        <w:t xml:space="preserve">章 </w:t>
      </w:r>
      <w:r w:rsidR="00F80F9E" w:rsidRPr="00CD1E6E">
        <w:rPr>
          <w:rFonts w:ascii="黑体" w:eastAsia="黑体" w:hAnsi="宋体" w:hint="eastAsia"/>
          <w:bCs/>
          <w:sz w:val="32"/>
          <w:szCs w:val="32"/>
        </w:rPr>
        <w:t>动态管理</w:t>
      </w:r>
    </w:p>
    <w:p w:rsidR="00A42101" w:rsidRPr="008C6F44" w:rsidRDefault="003B1397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color w:val="FF0000"/>
          <w:sz w:val="32"/>
          <w:szCs w:val="32"/>
        </w:rPr>
      </w:pPr>
      <w:r w:rsidRPr="00A108DF">
        <w:rPr>
          <w:rFonts w:ascii="仿宋_GB2312" w:eastAsia="仿宋_GB2312" w:hAnsi="宋体" w:hint="eastAsia"/>
          <w:sz w:val="32"/>
          <w:szCs w:val="32"/>
        </w:rPr>
        <w:t>第</w:t>
      </w:r>
      <w:r w:rsidR="00CF1A06" w:rsidRPr="00A108DF">
        <w:rPr>
          <w:rFonts w:ascii="仿宋_GB2312" w:eastAsia="仿宋_GB2312" w:hAnsi="宋体" w:hint="eastAsia"/>
          <w:sz w:val="32"/>
          <w:szCs w:val="32"/>
        </w:rPr>
        <w:t>十八</w:t>
      </w:r>
      <w:r w:rsidRPr="00A108DF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9A4494" w:rsidRPr="00A108DF">
        <w:rPr>
          <w:rFonts w:ascii="仿宋_GB2312" w:eastAsia="仿宋_GB2312" w:hAnsi="宋体" w:hint="eastAsia"/>
          <w:sz w:val="32"/>
          <w:szCs w:val="32"/>
        </w:rPr>
        <w:t>《</w:t>
      </w:r>
      <w:r w:rsidR="00876793" w:rsidRPr="00A108DF">
        <w:rPr>
          <w:rFonts w:ascii="仿宋_GB2312" w:eastAsia="仿宋_GB2312" w:hAnsi="宋体" w:hint="eastAsia"/>
          <w:sz w:val="32"/>
          <w:szCs w:val="32"/>
        </w:rPr>
        <w:t>宁波市</w:t>
      </w:r>
      <w:r w:rsidR="00923493" w:rsidRPr="00A108DF">
        <w:rPr>
          <w:rFonts w:ascii="仿宋_GB2312" w:eastAsia="仿宋_GB2312" w:hAnsi="宋体" w:hint="eastAsia"/>
          <w:sz w:val="32"/>
          <w:szCs w:val="32"/>
        </w:rPr>
        <w:t>电梯行业</w:t>
      </w:r>
      <w:r w:rsidR="00876793" w:rsidRPr="00A108DF">
        <w:rPr>
          <w:rFonts w:ascii="仿宋_GB2312" w:eastAsia="仿宋_GB2312" w:hAnsi="宋体" w:hint="eastAsia"/>
          <w:sz w:val="32"/>
          <w:szCs w:val="32"/>
        </w:rPr>
        <w:t>维护保养</w:t>
      </w:r>
      <w:r w:rsidR="00923493" w:rsidRPr="00A108DF">
        <w:rPr>
          <w:rFonts w:ascii="仿宋_GB2312" w:eastAsia="仿宋_GB2312" w:hAnsi="宋体" w:hint="eastAsia"/>
          <w:sz w:val="32"/>
          <w:szCs w:val="32"/>
        </w:rPr>
        <w:t>星级企业</w:t>
      </w:r>
      <w:r w:rsidRPr="00A108DF">
        <w:rPr>
          <w:rFonts w:ascii="仿宋_GB2312" w:eastAsia="仿宋_GB2312" w:hAnsi="宋体" w:hint="eastAsia"/>
          <w:sz w:val="32"/>
          <w:szCs w:val="32"/>
        </w:rPr>
        <w:t>证书</w:t>
      </w:r>
      <w:r w:rsidR="00CD1E6E" w:rsidRPr="00A108DF">
        <w:rPr>
          <w:rFonts w:ascii="仿宋_GB2312" w:eastAsia="仿宋_GB2312" w:hAnsi="宋体" w:hint="eastAsia"/>
          <w:sz w:val="32"/>
          <w:szCs w:val="32"/>
        </w:rPr>
        <w:t>》</w:t>
      </w:r>
      <w:r w:rsidR="001B707C" w:rsidRPr="00A108DF">
        <w:rPr>
          <w:rFonts w:ascii="仿宋_GB2312" w:eastAsia="仿宋_GB2312" w:hAnsi="宋体" w:hint="eastAsia"/>
          <w:sz w:val="32"/>
          <w:szCs w:val="32"/>
        </w:rPr>
        <w:t>有效期为</w:t>
      </w:r>
      <w:r w:rsidR="001B707C" w:rsidRPr="008C6F44">
        <w:rPr>
          <w:rFonts w:ascii="仿宋_GB2312" w:eastAsia="仿宋_GB2312" w:hAnsi="宋体" w:hint="eastAsia"/>
          <w:color w:val="FF0000"/>
          <w:sz w:val="32"/>
          <w:szCs w:val="32"/>
        </w:rPr>
        <w:t>两</w:t>
      </w:r>
      <w:r w:rsidR="00A42101" w:rsidRPr="008C6F44">
        <w:rPr>
          <w:rFonts w:ascii="仿宋_GB2312" w:eastAsia="仿宋_GB2312" w:hAnsi="宋体" w:hint="eastAsia"/>
          <w:color w:val="FF0000"/>
          <w:sz w:val="32"/>
          <w:szCs w:val="32"/>
        </w:rPr>
        <w:t>年</w:t>
      </w:r>
      <w:r w:rsidR="00F80F9E" w:rsidRPr="008C6F44">
        <w:rPr>
          <w:rFonts w:ascii="仿宋_GB2312" w:eastAsia="仿宋_GB2312" w:hAnsi="宋体" w:hint="eastAsia"/>
          <w:color w:val="FF0000"/>
          <w:sz w:val="32"/>
          <w:szCs w:val="32"/>
        </w:rPr>
        <w:t>。</w:t>
      </w:r>
    </w:p>
    <w:p w:rsidR="00F80F9E" w:rsidRPr="00CD1E6E" w:rsidRDefault="000D4EBA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</w:t>
      </w:r>
      <w:r w:rsidR="00CF1A06">
        <w:rPr>
          <w:rFonts w:ascii="仿宋_GB2312" w:eastAsia="仿宋_GB2312" w:hAnsi="宋体" w:hint="eastAsia"/>
          <w:sz w:val="32"/>
          <w:szCs w:val="32"/>
        </w:rPr>
        <w:t>十九</w:t>
      </w:r>
      <w:r w:rsidRPr="00CD1E6E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106103">
        <w:rPr>
          <w:rFonts w:ascii="仿宋_GB2312" w:eastAsia="仿宋_GB2312" w:hAnsi="宋体" w:hint="eastAsia"/>
          <w:sz w:val="32"/>
          <w:szCs w:val="32"/>
        </w:rPr>
        <w:t>在</w:t>
      </w:r>
      <w:r w:rsidR="00106103" w:rsidRPr="00CD1E6E">
        <w:rPr>
          <w:rFonts w:ascii="仿宋_GB2312" w:eastAsia="仿宋_GB2312" w:hAnsi="宋体" w:hint="eastAsia"/>
          <w:sz w:val="32"/>
          <w:szCs w:val="32"/>
        </w:rPr>
        <w:t>《宁波市电梯行业维护保养星级企业证书》</w:t>
      </w:r>
      <w:r w:rsidR="00106103">
        <w:rPr>
          <w:rFonts w:ascii="仿宋_GB2312" w:eastAsia="仿宋_GB2312" w:hAnsi="宋体" w:hint="eastAsia"/>
          <w:sz w:val="32"/>
          <w:szCs w:val="32"/>
        </w:rPr>
        <w:t>有效期内，</w:t>
      </w:r>
      <w:r w:rsidR="00F80F9E" w:rsidRPr="00CD1E6E">
        <w:rPr>
          <w:rFonts w:ascii="仿宋_GB2312" w:eastAsia="仿宋_GB2312" w:hAnsi="宋体" w:hint="eastAsia"/>
          <w:sz w:val="32"/>
          <w:szCs w:val="32"/>
        </w:rPr>
        <w:t>企业因电梯</w:t>
      </w:r>
      <w:r w:rsidR="009A4494" w:rsidRPr="00CD1E6E">
        <w:rPr>
          <w:rFonts w:ascii="仿宋_GB2312" w:eastAsia="仿宋_GB2312" w:hAnsi="宋体" w:hint="eastAsia"/>
          <w:sz w:val="32"/>
          <w:szCs w:val="32"/>
        </w:rPr>
        <w:t>维护保养</w:t>
      </w:r>
      <w:r w:rsidR="00F80F9E" w:rsidRPr="00CD1E6E">
        <w:rPr>
          <w:rFonts w:ascii="仿宋_GB2312" w:eastAsia="仿宋_GB2312" w:hAnsi="宋体" w:hint="eastAsia"/>
          <w:sz w:val="32"/>
          <w:szCs w:val="32"/>
        </w:rPr>
        <w:t>问题引发安全事故或群体上访事件的，</w:t>
      </w:r>
      <w:r w:rsidR="00754443">
        <w:rPr>
          <w:rFonts w:ascii="仿宋_GB2312" w:eastAsia="仿宋_GB2312" w:hAnsi="宋体" w:hint="eastAsia"/>
          <w:sz w:val="32"/>
          <w:szCs w:val="32"/>
        </w:rPr>
        <w:t>或综合量化记分分级降为</w:t>
      </w:r>
      <w:r w:rsidR="00754443" w:rsidRPr="00754443">
        <w:rPr>
          <w:rFonts w:ascii="仿宋_GB2312" w:eastAsia="仿宋_GB2312" w:hAnsi="宋体" w:hint="eastAsia"/>
          <w:color w:val="FF0000"/>
          <w:sz w:val="32"/>
          <w:szCs w:val="32"/>
        </w:rPr>
        <w:t>D级</w:t>
      </w:r>
      <w:r w:rsidR="00754443">
        <w:rPr>
          <w:rFonts w:ascii="仿宋_GB2312" w:eastAsia="仿宋_GB2312" w:hAnsi="宋体" w:hint="eastAsia"/>
          <w:sz w:val="32"/>
          <w:szCs w:val="32"/>
        </w:rPr>
        <w:t>的，</w:t>
      </w:r>
      <w:r w:rsidR="004B3F8D" w:rsidRPr="00CD1E6E">
        <w:rPr>
          <w:rFonts w:ascii="仿宋_GB2312" w:eastAsia="仿宋_GB2312" w:hAnsi="宋体" w:hint="eastAsia"/>
          <w:sz w:val="32"/>
          <w:szCs w:val="32"/>
        </w:rPr>
        <w:t>协会将</w:t>
      </w:r>
      <w:r w:rsidR="00754443">
        <w:rPr>
          <w:rFonts w:ascii="仿宋_GB2312" w:eastAsia="仿宋_GB2312" w:hAnsi="宋体" w:hint="eastAsia"/>
          <w:sz w:val="32"/>
          <w:szCs w:val="32"/>
        </w:rPr>
        <w:t>注销并收回</w:t>
      </w:r>
      <w:r w:rsidR="009A4494" w:rsidRPr="00CD1E6E">
        <w:rPr>
          <w:rFonts w:ascii="仿宋_GB2312" w:eastAsia="仿宋_GB2312" w:hAnsi="宋体" w:hint="eastAsia"/>
          <w:sz w:val="32"/>
          <w:szCs w:val="32"/>
        </w:rPr>
        <w:t>其星级企业</w:t>
      </w:r>
      <w:r w:rsidR="00AD08AC" w:rsidRPr="00CD1E6E">
        <w:rPr>
          <w:rFonts w:ascii="仿宋_GB2312" w:eastAsia="仿宋_GB2312" w:hAnsi="宋体" w:hint="eastAsia"/>
          <w:sz w:val="32"/>
          <w:szCs w:val="32"/>
        </w:rPr>
        <w:t>证书</w:t>
      </w:r>
      <w:r w:rsidR="004A5000" w:rsidRPr="00CD1E6E">
        <w:rPr>
          <w:rFonts w:ascii="仿宋_GB2312" w:eastAsia="仿宋_GB2312" w:hAnsi="宋体" w:hint="eastAsia"/>
          <w:sz w:val="32"/>
          <w:szCs w:val="32"/>
        </w:rPr>
        <w:t>，</w:t>
      </w:r>
      <w:r w:rsidR="00953649" w:rsidRPr="00CD1E6E">
        <w:rPr>
          <w:rFonts w:ascii="仿宋_GB2312" w:eastAsia="仿宋_GB2312" w:hAnsi="宋体" w:hint="eastAsia"/>
          <w:sz w:val="32"/>
          <w:szCs w:val="32"/>
        </w:rPr>
        <w:t>在协会网站</w:t>
      </w:r>
      <w:r w:rsidR="00C6022C" w:rsidRPr="00CD1E6E">
        <w:rPr>
          <w:rFonts w:ascii="仿宋_GB2312" w:eastAsia="仿宋_GB2312" w:hAnsi="宋体" w:hint="eastAsia"/>
          <w:sz w:val="32"/>
          <w:szCs w:val="32"/>
        </w:rPr>
        <w:t>公告</w:t>
      </w:r>
      <w:r w:rsidR="004A5000" w:rsidRPr="00CD1E6E">
        <w:rPr>
          <w:rFonts w:ascii="仿宋_GB2312" w:eastAsia="仿宋_GB2312" w:hAnsi="宋体" w:hint="eastAsia"/>
          <w:sz w:val="32"/>
          <w:szCs w:val="32"/>
        </w:rPr>
        <w:t>，并对社会公布</w:t>
      </w:r>
      <w:r w:rsidR="00F80F9E" w:rsidRPr="00CD1E6E">
        <w:rPr>
          <w:rFonts w:ascii="仿宋_GB2312" w:eastAsia="仿宋_GB2312" w:hAnsi="宋体" w:hint="eastAsia"/>
          <w:sz w:val="32"/>
          <w:szCs w:val="32"/>
        </w:rPr>
        <w:t>。</w:t>
      </w:r>
    </w:p>
    <w:p w:rsidR="00AF44DA" w:rsidRPr="00003D19" w:rsidRDefault="00CF1A06" w:rsidP="00881E8D">
      <w:pPr>
        <w:widowControl/>
        <w:ind w:firstLineChars="200" w:firstLine="640"/>
        <w:jc w:val="left"/>
        <w:rPr>
          <w:rFonts w:ascii="宋体" w:hAnsi="宋体"/>
          <w:b/>
          <w:sz w:val="24"/>
        </w:rPr>
      </w:pPr>
      <w:r>
        <w:rPr>
          <w:rFonts w:ascii="仿宋_GB2312" w:eastAsia="仿宋_GB2312" w:hAnsi="宋体" w:hint="eastAsia"/>
          <w:sz w:val="32"/>
          <w:szCs w:val="32"/>
        </w:rPr>
        <w:t>第二十</w:t>
      </w:r>
      <w:r w:rsidR="00AF44DA" w:rsidRPr="00CD1E6E">
        <w:rPr>
          <w:rFonts w:ascii="仿宋_GB2312" w:eastAsia="仿宋_GB2312" w:hAnsi="宋体" w:hint="eastAsia"/>
          <w:sz w:val="32"/>
          <w:szCs w:val="32"/>
        </w:rPr>
        <w:t>条 协会从各级特种设备安全监察部门或其它渠道了解到，星级企业维护保养质量水平达不到其获得的星级服务标准时，进行核</w:t>
      </w:r>
      <w:r w:rsidR="00AF44DA" w:rsidRPr="00CD1E6E">
        <w:rPr>
          <w:rFonts w:ascii="仿宋_GB2312" w:eastAsia="仿宋_GB2312" w:hAnsi="宋体" w:hint="eastAsia"/>
          <w:sz w:val="32"/>
          <w:szCs w:val="32"/>
        </w:rPr>
        <w:lastRenderedPageBreak/>
        <w:t>查</w:t>
      </w:r>
      <w:r w:rsidR="00754443">
        <w:rPr>
          <w:rFonts w:ascii="仿宋_GB2312" w:eastAsia="仿宋_GB2312" w:hAnsi="宋体" w:hint="eastAsia"/>
          <w:sz w:val="32"/>
          <w:szCs w:val="32"/>
        </w:rPr>
        <w:t>，</w:t>
      </w:r>
      <w:r w:rsidR="00AF44DA" w:rsidRPr="00CD1E6E">
        <w:rPr>
          <w:rFonts w:ascii="仿宋_GB2312" w:eastAsia="仿宋_GB2312" w:hAnsi="宋体" w:hint="eastAsia"/>
          <w:sz w:val="32"/>
          <w:szCs w:val="32"/>
        </w:rPr>
        <w:t>若情况属实，</w:t>
      </w:r>
      <w:r w:rsidR="00003D19">
        <w:rPr>
          <w:rFonts w:ascii="仿宋_GB2312" w:eastAsia="仿宋_GB2312" w:hAnsi="宋体" w:hint="eastAsia"/>
          <w:sz w:val="32"/>
          <w:szCs w:val="32"/>
        </w:rPr>
        <w:t>依据《</w:t>
      </w:r>
      <w:r w:rsidR="00003D19" w:rsidRPr="00003D19">
        <w:rPr>
          <w:rFonts w:ascii="仿宋_GB2312" w:eastAsia="仿宋_GB2312" w:hAnsi="宋体" w:hint="eastAsia"/>
          <w:sz w:val="32"/>
          <w:szCs w:val="32"/>
        </w:rPr>
        <w:t>星级评定单位降级标准</w:t>
      </w:r>
      <w:r w:rsidR="00003D19">
        <w:rPr>
          <w:rFonts w:ascii="仿宋_GB2312" w:eastAsia="仿宋_GB2312" w:hAnsi="宋体" w:hint="eastAsia"/>
          <w:sz w:val="32"/>
          <w:szCs w:val="32"/>
        </w:rPr>
        <w:t>》</w:t>
      </w:r>
      <w:r w:rsidR="00AF44DA" w:rsidRPr="00CD1E6E">
        <w:rPr>
          <w:rFonts w:ascii="仿宋_GB2312" w:eastAsia="仿宋_GB2312" w:hAnsi="宋体" w:hint="eastAsia"/>
          <w:sz w:val="32"/>
          <w:szCs w:val="32"/>
        </w:rPr>
        <w:t>降低或取消星级证书。企业自身条件发生重大变化，达不到要求时，也应主动汇报情况。</w:t>
      </w:r>
    </w:p>
    <w:p w:rsidR="00F80F9E" w:rsidRPr="00CD1E6E" w:rsidRDefault="00CF1A06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第二十一</w:t>
      </w:r>
      <w:r w:rsidR="00AF44DA" w:rsidRPr="00CD1E6E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9A4494" w:rsidRPr="00CD1E6E">
        <w:rPr>
          <w:rFonts w:ascii="仿宋_GB2312" w:eastAsia="仿宋_GB2312" w:hAnsi="宋体" w:hint="eastAsia"/>
          <w:sz w:val="32"/>
          <w:szCs w:val="32"/>
        </w:rPr>
        <w:t>获得星级企业</w:t>
      </w:r>
      <w:r w:rsidR="00C878BB" w:rsidRPr="00CD1E6E">
        <w:rPr>
          <w:rFonts w:ascii="仿宋_GB2312" w:eastAsia="仿宋_GB2312" w:hAnsi="宋体" w:hint="eastAsia"/>
          <w:sz w:val="32"/>
          <w:szCs w:val="32"/>
        </w:rPr>
        <w:t>证书</w:t>
      </w:r>
      <w:r w:rsidR="00394154" w:rsidRPr="00CD1E6E">
        <w:rPr>
          <w:rFonts w:ascii="仿宋_GB2312" w:eastAsia="仿宋_GB2312" w:hAnsi="宋体" w:hint="eastAsia"/>
          <w:sz w:val="32"/>
          <w:szCs w:val="32"/>
        </w:rPr>
        <w:t>的电梯企业在签订新</w:t>
      </w:r>
      <w:r w:rsidR="00145F99" w:rsidRPr="00CD1E6E">
        <w:rPr>
          <w:rFonts w:ascii="仿宋_GB2312" w:eastAsia="仿宋_GB2312" w:hAnsi="宋体" w:hint="eastAsia"/>
          <w:sz w:val="32"/>
          <w:szCs w:val="32"/>
        </w:rPr>
        <w:t>合同时，应承诺按所获得星级的</w:t>
      </w:r>
      <w:r w:rsidR="00C84637" w:rsidRPr="00CD1E6E">
        <w:rPr>
          <w:rFonts w:ascii="仿宋_GB2312" w:eastAsia="仿宋_GB2312" w:hAnsi="宋体" w:hint="eastAsia"/>
          <w:sz w:val="32"/>
          <w:szCs w:val="32"/>
        </w:rPr>
        <w:t>标准向客户</w:t>
      </w:r>
      <w:r w:rsidR="00F80F9E" w:rsidRPr="00CD1E6E">
        <w:rPr>
          <w:rFonts w:ascii="仿宋_GB2312" w:eastAsia="仿宋_GB2312" w:hAnsi="宋体" w:hint="eastAsia"/>
          <w:sz w:val="32"/>
          <w:szCs w:val="32"/>
        </w:rPr>
        <w:t>提供电梯</w:t>
      </w:r>
      <w:r w:rsidR="009A4494" w:rsidRPr="00CD1E6E">
        <w:rPr>
          <w:rFonts w:ascii="仿宋_GB2312" w:eastAsia="仿宋_GB2312" w:hAnsi="宋体" w:hint="eastAsia"/>
          <w:sz w:val="32"/>
          <w:szCs w:val="32"/>
        </w:rPr>
        <w:t>维护保养</w:t>
      </w:r>
      <w:r w:rsidR="00F80F9E" w:rsidRPr="00CD1E6E">
        <w:rPr>
          <w:rFonts w:ascii="仿宋_GB2312" w:eastAsia="仿宋_GB2312" w:hAnsi="宋体" w:hint="eastAsia"/>
          <w:sz w:val="32"/>
          <w:szCs w:val="32"/>
        </w:rPr>
        <w:t>服务。</w:t>
      </w:r>
    </w:p>
    <w:p w:rsidR="00B00228" w:rsidRPr="00CD1E6E" w:rsidRDefault="00B00228" w:rsidP="00484CAB">
      <w:pPr>
        <w:spacing w:line="276" w:lineRule="auto"/>
        <w:jc w:val="center"/>
        <w:rPr>
          <w:rFonts w:ascii="黑体" w:eastAsia="黑体" w:hAnsi="宋体"/>
          <w:bCs/>
          <w:sz w:val="32"/>
          <w:szCs w:val="32"/>
        </w:rPr>
      </w:pPr>
      <w:r w:rsidRPr="00CD1E6E">
        <w:rPr>
          <w:rFonts w:ascii="黑体" w:eastAsia="黑体" w:hAnsi="宋体" w:hint="eastAsia"/>
          <w:bCs/>
          <w:sz w:val="32"/>
          <w:szCs w:val="32"/>
        </w:rPr>
        <w:t>第</w:t>
      </w:r>
      <w:r w:rsidR="00AF44DA" w:rsidRPr="00CD1E6E">
        <w:rPr>
          <w:rFonts w:ascii="黑体" w:eastAsia="黑体" w:hAnsi="宋体" w:hint="eastAsia"/>
          <w:bCs/>
          <w:sz w:val="32"/>
          <w:szCs w:val="32"/>
        </w:rPr>
        <w:t>六</w:t>
      </w:r>
      <w:r w:rsidRPr="00CD1E6E">
        <w:rPr>
          <w:rFonts w:ascii="黑体" w:eastAsia="黑体" w:hAnsi="宋体" w:hint="eastAsia"/>
          <w:bCs/>
          <w:sz w:val="32"/>
          <w:szCs w:val="32"/>
        </w:rPr>
        <w:t xml:space="preserve">章 </w:t>
      </w:r>
      <w:r w:rsidR="00EE072A" w:rsidRPr="00CD1E6E">
        <w:rPr>
          <w:rFonts w:ascii="黑体" w:eastAsia="黑体" w:hAnsi="宋体" w:hint="eastAsia"/>
          <w:bCs/>
          <w:sz w:val="32"/>
          <w:szCs w:val="32"/>
        </w:rPr>
        <w:t>评定</w:t>
      </w:r>
      <w:r w:rsidRPr="00CD1E6E">
        <w:rPr>
          <w:rFonts w:ascii="黑体" w:eastAsia="黑体" w:hAnsi="宋体" w:hint="eastAsia"/>
          <w:bCs/>
          <w:sz w:val="32"/>
          <w:szCs w:val="32"/>
        </w:rPr>
        <w:t>纪律</w:t>
      </w:r>
    </w:p>
    <w:p w:rsidR="00B00228" w:rsidRPr="00CD1E6E" w:rsidRDefault="00B00228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</w:t>
      </w:r>
      <w:r w:rsidR="00FE20EE" w:rsidRPr="00CD1E6E">
        <w:rPr>
          <w:rFonts w:ascii="仿宋_GB2312" w:eastAsia="仿宋_GB2312" w:hAnsi="宋体" w:hint="eastAsia"/>
          <w:sz w:val="32"/>
          <w:szCs w:val="32"/>
        </w:rPr>
        <w:t>二十</w:t>
      </w:r>
      <w:r w:rsidR="00CF1A06">
        <w:rPr>
          <w:rFonts w:ascii="仿宋_GB2312" w:eastAsia="仿宋_GB2312" w:hAnsi="宋体" w:hint="eastAsia"/>
          <w:sz w:val="32"/>
          <w:szCs w:val="32"/>
        </w:rPr>
        <w:t>二</w:t>
      </w:r>
      <w:r w:rsidRPr="00CD1E6E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A42101">
        <w:rPr>
          <w:rFonts w:ascii="仿宋_GB2312" w:eastAsia="仿宋_GB2312" w:hAnsi="宋体" w:hint="eastAsia"/>
          <w:sz w:val="32"/>
          <w:szCs w:val="32"/>
        </w:rPr>
        <w:t>受评</w:t>
      </w:r>
      <w:r w:rsidRPr="00CD1E6E">
        <w:rPr>
          <w:rFonts w:ascii="仿宋_GB2312" w:eastAsia="仿宋_GB2312" w:hAnsi="宋体" w:hint="eastAsia"/>
          <w:sz w:val="32"/>
          <w:szCs w:val="32"/>
        </w:rPr>
        <w:t>单位要实事求是，不得弄虚作假，对</w:t>
      </w:r>
      <w:r w:rsidR="00692872" w:rsidRPr="00CD1E6E">
        <w:rPr>
          <w:rFonts w:ascii="仿宋_GB2312" w:eastAsia="仿宋_GB2312" w:hAnsi="宋体" w:hint="eastAsia"/>
          <w:sz w:val="32"/>
          <w:szCs w:val="32"/>
        </w:rPr>
        <w:t>违反者，视其情节轻重给予批评或取消其参评资格，两年内不得</w:t>
      </w:r>
      <w:r w:rsidR="00A42101">
        <w:rPr>
          <w:rFonts w:ascii="仿宋_GB2312" w:eastAsia="仿宋_GB2312" w:hAnsi="宋体" w:hint="eastAsia"/>
          <w:sz w:val="32"/>
          <w:szCs w:val="32"/>
        </w:rPr>
        <w:t>进行星级</w:t>
      </w:r>
      <w:r w:rsidR="00EE072A" w:rsidRPr="00CD1E6E">
        <w:rPr>
          <w:rFonts w:ascii="仿宋_GB2312" w:eastAsia="仿宋_GB2312" w:hAnsi="宋体" w:hint="eastAsia"/>
          <w:sz w:val="32"/>
          <w:szCs w:val="32"/>
        </w:rPr>
        <w:t>评定</w:t>
      </w:r>
      <w:r w:rsidRPr="00CD1E6E">
        <w:rPr>
          <w:rFonts w:ascii="仿宋_GB2312" w:eastAsia="仿宋_GB2312" w:hAnsi="宋体" w:hint="eastAsia"/>
          <w:sz w:val="32"/>
          <w:szCs w:val="32"/>
        </w:rPr>
        <w:t>。</w:t>
      </w:r>
    </w:p>
    <w:p w:rsidR="00B00228" w:rsidRPr="00CD1E6E" w:rsidRDefault="00B00228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</w:t>
      </w:r>
      <w:r w:rsidR="0028537C" w:rsidRPr="00CD1E6E">
        <w:rPr>
          <w:rFonts w:ascii="仿宋_GB2312" w:eastAsia="仿宋_GB2312" w:hAnsi="宋体" w:hint="eastAsia"/>
          <w:sz w:val="32"/>
          <w:szCs w:val="32"/>
        </w:rPr>
        <w:t>二十</w:t>
      </w:r>
      <w:r w:rsidR="00CF1A06">
        <w:rPr>
          <w:rFonts w:ascii="仿宋_GB2312" w:eastAsia="仿宋_GB2312" w:hAnsi="宋体" w:hint="eastAsia"/>
          <w:sz w:val="32"/>
          <w:szCs w:val="32"/>
        </w:rPr>
        <w:t>三</w:t>
      </w:r>
      <w:r w:rsidRPr="00CD1E6E">
        <w:rPr>
          <w:rFonts w:ascii="仿宋_GB2312" w:eastAsia="仿宋_GB2312" w:hAnsi="宋体" w:hint="eastAsia"/>
          <w:sz w:val="32"/>
          <w:szCs w:val="32"/>
        </w:rPr>
        <w:t xml:space="preserve">条 </w:t>
      </w:r>
      <w:r w:rsidR="006F17AC" w:rsidRPr="00CD1E6E">
        <w:rPr>
          <w:rFonts w:ascii="仿宋_GB2312" w:eastAsia="仿宋_GB2312" w:hAnsi="宋体" w:hint="eastAsia"/>
          <w:sz w:val="32"/>
          <w:szCs w:val="32"/>
        </w:rPr>
        <w:t>评定</w:t>
      </w:r>
      <w:r w:rsidR="00716BE6" w:rsidRPr="00CD1E6E">
        <w:rPr>
          <w:rFonts w:ascii="仿宋_GB2312" w:eastAsia="仿宋_GB2312" w:hAnsi="宋体" w:hint="eastAsia"/>
          <w:sz w:val="32"/>
          <w:szCs w:val="32"/>
        </w:rPr>
        <w:t>人员</w:t>
      </w:r>
      <w:r w:rsidRPr="00CD1E6E">
        <w:rPr>
          <w:rFonts w:ascii="仿宋_GB2312" w:eastAsia="仿宋_GB2312" w:hAnsi="宋体" w:hint="eastAsia"/>
          <w:sz w:val="32"/>
          <w:szCs w:val="32"/>
        </w:rPr>
        <w:t>要秉公办事，廉洁自律。对违规者视情节轻重，给予批评教育或取消其参加</w:t>
      </w:r>
      <w:r w:rsidR="006F17AC" w:rsidRPr="00CD1E6E">
        <w:rPr>
          <w:rFonts w:ascii="仿宋_GB2312" w:eastAsia="仿宋_GB2312" w:hAnsi="宋体" w:hint="eastAsia"/>
          <w:sz w:val="32"/>
          <w:szCs w:val="32"/>
        </w:rPr>
        <w:t>评定</w:t>
      </w:r>
      <w:r w:rsidRPr="00CD1E6E">
        <w:rPr>
          <w:rFonts w:ascii="仿宋_GB2312" w:eastAsia="仿宋_GB2312" w:hAnsi="宋体" w:hint="eastAsia"/>
          <w:sz w:val="32"/>
          <w:szCs w:val="32"/>
        </w:rPr>
        <w:t>资格。</w:t>
      </w:r>
    </w:p>
    <w:p w:rsidR="00EE08EC" w:rsidRPr="00CD1E6E" w:rsidRDefault="00EE08EC" w:rsidP="00484CAB">
      <w:pPr>
        <w:spacing w:line="276" w:lineRule="auto"/>
        <w:jc w:val="center"/>
        <w:rPr>
          <w:rFonts w:ascii="黑体" w:eastAsia="黑体" w:hAnsi="宋体"/>
          <w:bCs/>
          <w:sz w:val="32"/>
          <w:szCs w:val="32"/>
        </w:rPr>
      </w:pPr>
      <w:r w:rsidRPr="00CD1E6E">
        <w:rPr>
          <w:rFonts w:ascii="黑体" w:eastAsia="黑体" w:hAnsi="宋体" w:hint="eastAsia"/>
          <w:bCs/>
          <w:sz w:val="32"/>
          <w:szCs w:val="32"/>
        </w:rPr>
        <w:t>第</w:t>
      </w:r>
      <w:r w:rsidR="00AF44DA" w:rsidRPr="00CD1E6E">
        <w:rPr>
          <w:rFonts w:ascii="黑体" w:eastAsia="黑体" w:hAnsi="宋体" w:hint="eastAsia"/>
          <w:bCs/>
          <w:sz w:val="32"/>
          <w:szCs w:val="32"/>
        </w:rPr>
        <w:t>七</w:t>
      </w:r>
      <w:r w:rsidRPr="00CD1E6E">
        <w:rPr>
          <w:rFonts w:ascii="黑体" w:eastAsia="黑体" w:hAnsi="宋体" w:hint="eastAsia"/>
          <w:bCs/>
          <w:sz w:val="32"/>
          <w:szCs w:val="32"/>
        </w:rPr>
        <w:t>章</w:t>
      </w:r>
      <w:r w:rsidR="004665DE" w:rsidRPr="00CD1E6E">
        <w:rPr>
          <w:rFonts w:ascii="黑体" w:eastAsia="黑体" w:hAnsi="宋体" w:hint="eastAsia"/>
          <w:bCs/>
          <w:sz w:val="32"/>
          <w:szCs w:val="32"/>
        </w:rPr>
        <w:t xml:space="preserve"> </w:t>
      </w:r>
      <w:r w:rsidRPr="00CD1E6E">
        <w:rPr>
          <w:rFonts w:ascii="黑体" w:eastAsia="黑体" w:hAnsi="宋体" w:hint="eastAsia"/>
          <w:bCs/>
          <w:sz w:val="32"/>
          <w:szCs w:val="32"/>
        </w:rPr>
        <w:t>附则</w:t>
      </w:r>
    </w:p>
    <w:p w:rsidR="00EE08EC" w:rsidRPr="00CD1E6E" w:rsidRDefault="00EE08EC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第二十</w:t>
      </w:r>
      <w:r w:rsidR="00CF1A06">
        <w:rPr>
          <w:rFonts w:ascii="仿宋_GB2312" w:eastAsia="仿宋_GB2312" w:hAnsi="宋体" w:hint="eastAsia"/>
          <w:sz w:val="32"/>
          <w:szCs w:val="32"/>
        </w:rPr>
        <w:t>四</w:t>
      </w:r>
      <w:r w:rsidRPr="00CD1E6E">
        <w:rPr>
          <w:rFonts w:ascii="仿宋_GB2312" w:eastAsia="仿宋_GB2312" w:hAnsi="宋体" w:hint="eastAsia"/>
          <w:sz w:val="32"/>
          <w:szCs w:val="32"/>
        </w:rPr>
        <w:t>条</w:t>
      </w:r>
      <w:r w:rsidR="004665DE" w:rsidRPr="00CD1E6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CD1E6E">
        <w:rPr>
          <w:rFonts w:ascii="仿宋_GB2312" w:eastAsia="仿宋_GB2312" w:hAnsi="宋体" w:hint="eastAsia"/>
          <w:sz w:val="32"/>
          <w:szCs w:val="32"/>
        </w:rPr>
        <w:t>本办法由</w:t>
      </w:r>
      <w:r w:rsidR="00AF44DA" w:rsidRPr="00CD1E6E">
        <w:rPr>
          <w:rFonts w:ascii="仿宋_GB2312" w:eastAsia="仿宋_GB2312" w:hAnsi="宋体" w:hint="eastAsia"/>
          <w:sz w:val="32"/>
          <w:szCs w:val="32"/>
        </w:rPr>
        <w:t>宁波市特种设备行业协会</w:t>
      </w:r>
      <w:r w:rsidRPr="00CD1E6E">
        <w:rPr>
          <w:rFonts w:ascii="仿宋_GB2312" w:eastAsia="仿宋_GB2312" w:hAnsi="宋体" w:hint="eastAsia"/>
          <w:sz w:val="32"/>
          <w:szCs w:val="32"/>
        </w:rPr>
        <w:t>负责解释。</w:t>
      </w:r>
    </w:p>
    <w:p w:rsidR="001F7D13" w:rsidRPr="00CD1E6E" w:rsidRDefault="00EE08EC" w:rsidP="00CD1E6E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第二十</w:t>
      </w:r>
      <w:r w:rsidR="00CF1A06">
        <w:rPr>
          <w:rFonts w:ascii="仿宋_GB2312" w:eastAsia="仿宋_GB2312" w:hAnsi="宋体" w:hint="eastAsia"/>
          <w:sz w:val="32"/>
          <w:szCs w:val="32"/>
        </w:rPr>
        <w:t>五</w:t>
      </w:r>
      <w:r w:rsidRPr="00CD1E6E">
        <w:rPr>
          <w:rFonts w:ascii="仿宋_GB2312" w:eastAsia="仿宋_GB2312" w:hAnsi="宋体" w:hint="eastAsia"/>
          <w:sz w:val="32"/>
          <w:szCs w:val="32"/>
        </w:rPr>
        <w:t>条</w:t>
      </w:r>
      <w:r w:rsidR="004665DE" w:rsidRPr="00CD1E6E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CD1E6E">
        <w:rPr>
          <w:rFonts w:ascii="仿宋_GB2312" w:eastAsia="仿宋_GB2312" w:hAnsi="宋体" w:hint="eastAsia"/>
          <w:sz w:val="32"/>
          <w:szCs w:val="32"/>
        </w:rPr>
        <w:t>本《实施办法》（试行）自颁布之日起施行。</w:t>
      </w:r>
    </w:p>
    <w:p w:rsidR="00CD1E6E" w:rsidRDefault="00CD1E6E" w:rsidP="007C5500">
      <w:pPr>
        <w:widowControl/>
        <w:adjustRightInd w:val="0"/>
        <w:snapToGrid w:val="0"/>
        <w:spacing w:before="100" w:beforeAutospacing="1" w:after="100" w:afterAutospacing="1" w:line="276" w:lineRule="auto"/>
        <w:ind w:right="560"/>
        <w:jc w:val="left"/>
        <w:rPr>
          <w:rFonts w:ascii="仿宋_GB2312" w:eastAsia="仿宋_GB2312" w:hAnsi="宋体"/>
          <w:sz w:val="32"/>
          <w:szCs w:val="32"/>
        </w:rPr>
      </w:pPr>
    </w:p>
    <w:p w:rsidR="008F70DF" w:rsidRPr="00CD1E6E" w:rsidRDefault="008F70DF" w:rsidP="00CD1E6E">
      <w:pPr>
        <w:widowControl/>
        <w:adjustRightInd w:val="0"/>
        <w:snapToGrid w:val="0"/>
        <w:spacing w:before="100" w:beforeAutospacing="1" w:after="100" w:afterAutospacing="1" w:line="276" w:lineRule="auto"/>
        <w:ind w:right="5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附件</w:t>
      </w:r>
      <w:r w:rsidR="00AF44DA" w:rsidRPr="00CD1E6E">
        <w:rPr>
          <w:rFonts w:ascii="仿宋_GB2312" w:eastAsia="仿宋_GB2312" w:hAnsi="宋体" w:hint="eastAsia"/>
          <w:sz w:val="32"/>
          <w:szCs w:val="32"/>
        </w:rPr>
        <w:t>1</w:t>
      </w:r>
      <w:r w:rsidR="00CD1E6E" w:rsidRPr="00CD1E6E">
        <w:rPr>
          <w:rFonts w:ascii="仿宋_GB2312" w:eastAsia="仿宋_GB2312" w:hAnsi="宋体" w:hint="eastAsia"/>
          <w:sz w:val="32"/>
          <w:szCs w:val="32"/>
        </w:rPr>
        <w:t>：宁波市电梯行业维护保养星级企业评定标准</w:t>
      </w:r>
    </w:p>
    <w:p w:rsidR="00A25FF4" w:rsidRPr="00CD1E6E" w:rsidRDefault="001F7D13" w:rsidP="00CD1E6E">
      <w:pPr>
        <w:widowControl/>
        <w:adjustRightInd w:val="0"/>
        <w:snapToGrid w:val="0"/>
        <w:spacing w:before="100" w:beforeAutospacing="1" w:after="100" w:afterAutospacing="1" w:line="276" w:lineRule="auto"/>
        <w:ind w:right="5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CD1E6E">
        <w:rPr>
          <w:rFonts w:ascii="仿宋_GB2312" w:eastAsia="仿宋_GB2312" w:hAnsi="宋体" w:hint="eastAsia"/>
          <w:sz w:val="32"/>
          <w:szCs w:val="32"/>
        </w:rPr>
        <w:t>附件</w:t>
      </w:r>
      <w:r w:rsidR="00A25FF4" w:rsidRPr="00CD1E6E">
        <w:rPr>
          <w:rFonts w:ascii="仿宋_GB2312" w:eastAsia="仿宋_GB2312" w:hAnsi="宋体" w:hint="eastAsia"/>
          <w:sz w:val="32"/>
          <w:szCs w:val="32"/>
        </w:rPr>
        <w:t>2</w:t>
      </w:r>
      <w:r w:rsidRPr="00CD1E6E">
        <w:rPr>
          <w:rFonts w:ascii="仿宋_GB2312" w:eastAsia="仿宋_GB2312" w:hAnsi="宋体" w:hint="eastAsia"/>
          <w:sz w:val="32"/>
          <w:szCs w:val="32"/>
        </w:rPr>
        <w:t>：</w:t>
      </w:r>
      <w:r w:rsidR="00326157">
        <w:rPr>
          <w:rFonts w:ascii="仿宋_GB2312" w:eastAsia="仿宋_GB2312" w:hAnsi="宋体" w:hint="eastAsia"/>
          <w:sz w:val="32"/>
          <w:szCs w:val="32"/>
        </w:rPr>
        <w:t>宁波市电梯行业维护保养星级企业评定基本资料</w:t>
      </w:r>
      <w:r w:rsidR="00CD1E6E" w:rsidRPr="00CD1E6E">
        <w:rPr>
          <w:rFonts w:ascii="仿宋_GB2312" w:eastAsia="仿宋_GB2312" w:hAnsi="宋体" w:hint="eastAsia"/>
          <w:sz w:val="32"/>
          <w:szCs w:val="32"/>
        </w:rPr>
        <w:t>表</w:t>
      </w:r>
    </w:p>
    <w:p w:rsidR="00D87B89" w:rsidRPr="00D87B89" w:rsidRDefault="00D87B89" w:rsidP="00D87B89">
      <w:pPr>
        <w:widowControl/>
        <w:adjustRightInd w:val="0"/>
        <w:snapToGrid w:val="0"/>
        <w:spacing w:before="100" w:beforeAutospacing="1" w:after="100" w:afterAutospacing="1" w:line="276" w:lineRule="auto"/>
        <w:ind w:right="56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D87B89">
        <w:rPr>
          <w:rFonts w:ascii="仿宋_GB2312" w:eastAsia="仿宋_GB2312" w:hAnsi="宋体" w:hint="eastAsia"/>
          <w:sz w:val="32"/>
          <w:szCs w:val="32"/>
        </w:rPr>
        <w:t>附件3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D87B89">
        <w:rPr>
          <w:rFonts w:ascii="仿宋_GB2312" w:eastAsia="仿宋_GB2312" w:hAnsi="宋体" w:hint="eastAsia"/>
          <w:sz w:val="32"/>
          <w:szCs w:val="32"/>
        </w:rPr>
        <w:t>宁波市电梯行业维护保养星级企业评定表</w:t>
      </w:r>
    </w:p>
    <w:p w:rsidR="00E254AB" w:rsidRPr="007A4A87" w:rsidRDefault="00E254AB" w:rsidP="007A4A87">
      <w:pPr>
        <w:ind w:firstLineChars="200" w:firstLine="640"/>
        <w:rPr>
          <w:rFonts w:ascii="仿宋_GB2312" w:eastAsia="仿宋_GB2312" w:hAnsi="宋体"/>
          <w:sz w:val="32"/>
          <w:szCs w:val="32"/>
        </w:rPr>
        <w:sectPr w:rsidR="00E254AB" w:rsidRPr="007A4A87" w:rsidSect="00534A77">
          <w:footerReference w:type="even" r:id="rId9"/>
          <w:footerReference w:type="default" r:id="rId10"/>
          <w:pgSz w:w="11906" w:h="16838" w:code="9"/>
          <w:pgMar w:top="1440" w:right="1080" w:bottom="1440" w:left="1080" w:header="851" w:footer="851" w:gutter="0"/>
          <w:pgNumType w:start="1"/>
          <w:cols w:space="720"/>
          <w:docGrid w:type="lines" w:linePitch="312"/>
        </w:sectPr>
      </w:pPr>
    </w:p>
    <w:p w:rsidR="00A25FF4" w:rsidRPr="00CD1E6E" w:rsidRDefault="00A25FF4" w:rsidP="00A25FF4">
      <w:pPr>
        <w:rPr>
          <w:rFonts w:ascii="黑体" w:eastAsia="黑体" w:hAnsi="宋体"/>
          <w:sz w:val="32"/>
          <w:szCs w:val="32"/>
        </w:rPr>
      </w:pPr>
      <w:r w:rsidRPr="00CD1E6E">
        <w:rPr>
          <w:rFonts w:ascii="黑体" w:eastAsia="黑体" w:hAnsi="宋体" w:hint="eastAsia"/>
          <w:sz w:val="32"/>
          <w:szCs w:val="32"/>
        </w:rPr>
        <w:lastRenderedPageBreak/>
        <w:t>附件</w:t>
      </w:r>
      <w:r w:rsidR="00CD1E6E" w:rsidRPr="00CD1E6E">
        <w:rPr>
          <w:rFonts w:ascii="黑体" w:eastAsia="黑体" w:hAnsi="宋体" w:hint="eastAsia"/>
          <w:sz w:val="32"/>
          <w:szCs w:val="32"/>
        </w:rPr>
        <w:t>1</w:t>
      </w:r>
    </w:p>
    <w:p w:rsidR="00AF7FB1" w:rsidRPr="00AF7FB1" w:rsidRDefault="00790C90" w:rsidP="00AF7FB1">
      <w:pPr>
        <w:jc w:val="center"/>
        <w:rPr>
          <w:rFonts w:ascii="方正小标宋简体" w:eastAsia="方正小标宋简体" w:hAnsi="宋体"/>
          <w:spacing w:val="20"/>
          <w:sz w:val="44"/>
          <w:szCs w:val="44"/>
        </w:rPr>
      </w:pPr>
      <w:r w:rsidRPr="00790C90">
        <w:rPr>
          <w:rFonts w:ascii="方正小标宋简体" w:eastAsia="方正小标宋简体" w:hAnsi="宋体" w:hint="eastAsia"/>
          <w:spacing w:val="20"/>
          <w:sz w:val="44"/>
          <w:szCs w:val="44"/>
        </w:rPr>
        <w:t>宁波市电梯行业维护保养星级企业评定标准</w:t>
      </w: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3420"/>
        <w:gridCol w:w="3240"/>
        <w:gridCol w:w="4680"/>
      </w:tblGrid>
      <w:tr w:rsidR="00AF7FB1" w:rsidTr="005B3DB5">
        <w:trPr>
          <w:trHeight w:val="627"/>
        </w:trPr>
        <w:tc>
          <w:tcPr>
            <w:tcW w:w="1800" w:type="dxa"/>
            <w:vAlign w:val="center"/>
          </w:tcPr>
          <w:p w:rsidR="00AF7FB1" w:rsidRDefault="00AF7FB1" w:rsidP="005B3DB5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考评项目</w:t>
            </w:r>
          </w:p>
        </w:tc>
        <w:tc>
          <w:tcPr>
            <w:tcW w:w="1080" w:type="dxa"/>
            <w:vAlign w:val="center"/>
          </w:tcPr>
          <w:p w:rsidR="00AF7FB1" w:rsidRDefault="00AF7FB1" w:rsidP="005B3DB5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占比</w:t>
            </w:r>
          </w:p>
        </w:tc>
        <w:tc>
          <w:tcPr>
            <w:tcW w:w="3420" w:type="dxa"/>
            <w:vAlign w:val="center"/>
          </w:tcPr>
          <w:p w:rsidR="00AF7FB1" w:rsidRDefault="00AF7FB1" w:rsidP="005B3DB5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考评内容</w:t>
            </w:r>
          </w:p>
        </w:tc>
        <w:tc>
          <w:tcPr>
            <w:tcW w:w="3240" w:type="dxa"/>
            <w:vAlign w:val="center"/>
          </w:tcPr>
          <w:p w:rsidR="00AF7FB1" w:rsidRDefault="00754443" w:rsidP="005B3DB5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数据来源</w:t>
            </w:r>
          </w:p>
        </w:tc>
        <w:tc>
          <w:tcPr>
            <w:tcW w:w="4680" w:type="dxa"/>
            <w:vAlign w:val="center"/>
          </w:tcPr>
          <w:p w:rsidR="00AF7FB1" w:rsidRDefault="00AF7FB1" w:rsidP="005B3DB5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AF7FB1" w:rsidTr="005B3DB5">
        <w:trPr>
          <w:trHeight w:val="627"/>
        </w:trPr>
        <w:tc>
          <w:tcPr>
            <w:tcW w:w="1800" w:type="dxa"/>
            <w:vAlign w:val="center"/>
          </w:tcPr>
          <w:p w:rsidR="00AF7FB1" w:rsidRPr="00C362C7" w:rsidRDefault="00E275D4" w:rsidP="005B3DB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上一年度电梯维保单</w:t>
            </w:r>
            <w:proofErr w:type="gramStart"/>
            <w:r w:rsidRPr="00C362C7">
              <w:rPr>
                <w:rFonts w:ascii="宋体" w:hAnsi="宋体" w:hint="eastAsia"/>
                <w:sz w:val="24"/>
              </w:rPr>
              <w:t>位综合</w:t>
            </w:r>
            <w:proofErr w:type="gramEnd"/>
            <w:r w:rsidRPr="00C362C7">
              <w:rPr>
                <w:rFonts w:ascii="宋体" w:hAnsi="宋体" w:hint="eastAsia"/>
                <w:sz w:val="24"/>
              </w:rPr>
              <w:t>量化记分</w:t>
            </w:r>
          </w:p>
        </w:tc>
        <w:tc>
          <w:tcPr>
            <w:tcW w:w="1080" w:type="dxa"/>
            <w:vAlign w:val="center"/>
          </w:tcPr>
          <w:p w:rsidR="00AF7FB1" w:rsidRPr="00C362C7" w:rsidRDefault="00754443" w:rsidP="005B3DB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  <w:r w:rsidR="006D178D" w:rsidRPr="00C362C7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3420" w:type="dxa"/>
            <w:vAlign w:val="center"/>
          </w:tcPr>
          <w:p w:rsidR="00AF7FB1" w:rsidRPr="00C362C7" w:rsidRDefault="00E275D4" w:rsidP="005B3DB5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根据市局上一年度维保单</w:t>
            </w:r>
            <w:proofErr w:type="gramStart"/>
            <w:r w:rsidRPr="00C362C7">
              <w:rPr>
                <w:rFonts w:ascii="宋体" w:hAnsi="宋体" w:hint="eastAsia"/>
                <w:sz w:val="24"/>
              </w:rPr>
              <w:t>位综合</w:t>
            </w:r>
            <w:proofErr w:type="gramEnd"/>
            <w:r w:rsidRPr="00C362C7">
              <w:rPr>
                <w:rFonts w:ascii="宋体" w:hAnsi="宋体" w:hint="eastAsia"/>
                <w:sz w:val="24"/>
              </w:rPr>
              <w:t>量化记分进行考核</w:t>
            </w:r>
          </w:p>
        </w:tc>
        <w:tc>
          <w:tcPr>
            <w:tcW w:w="3240" w:type="dxa"/>
            <w:vAlign w:val="center"/>
          </w:tcPr>
          <w:p w:rsidR="00AF7FB1" w:rsidRPr="00C362C7" w:rsidRDefault="00843B44" w:rsidP="00E275D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市局特设处</w:t>
            </w:r>
          </w:p>
        </w:tc>
        <w:tc>
          <w:tcPr>
            <w:tcW w:w="4680" w:type="dxa"/>
            <w:vAlign w:val="center"/>
          </w:tcPr>
          <w:p w:rsidR="00843B44" w:rsidRPr="00C362C7" w:rsidRDefault="00754443" w:rsidP="00582C07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根据扣分分值折算</w:t>
            </w:r>
          </w:p>
        </w:tc>
      </w:tr>
      <w:tr w:rsidR="00AF7FB1" w:rsidTr="005B3DB5">
        <w:trPr>
          <w:trHeight w:val="627"/>
        </w:trPr>
        <w:tc>
          <w:tcPr>
            <w:tcW w:w="1800" w:type="dxa"/>
            <w:vAlign w:val="center"/>
          </w:tcPr>
          <w:p w:rsidR="00AF7FB1" w:rsidRPr="00C362C7" w:rsidRDefault="00754443" w:rsidP="00FD3CD0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96333应急处置指挥</w:t>
            </w:r>
            <w:r w:rsidR="00FD3CD0" w:rsidRPr="00C362C7">
              <w:rPr>
                <w:rFonts w:ascii="宋体" w:hAnsi="宋体" w:hint="eastAsia"/>
                <w:sz w:val="24"/>
              </w:rPr>
              <w:t>中心</w:t>
            </w:r>
            <w:r w:rsidR="00AF7FB1" w:rsidRPr="00C362C7">
              <w:rPr>
                <w:rFonts w:ascii="宋体" w:hAnsi="宋体" w:hint="eastAsia"/>
                <w:sz w:val="24"/>
              </w:rPr>
              <w:t>日常统计</w:t>
            </w:r>
          </w:p>
        </w:tc>
        <w:tc>
          <w:tcPr>
            <w:tcW w:w="1080" w:type="dxa"/>
            <w:vAlign w:val="center"/>
          </w:tcPr>
          <w:p w:rsidR="00AF7FB1" w:rsidRPr="00C362C7" w:rsidRDefault="00754443" w:rsidP="005B3DB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5B5340" w:rsidRPr="00C362C7">
              <w:rPr>
                <w:rFonts w:ascii="宋体" w:hAnsi="宋体" w:hint="eastAsia"/>
                <w:sz w:val="24"/>
              </w:rPr>
              <w:t>0</w:t>
            </w:r>
            <w:r w:rsidR="006E797C" w:rsidRPr="00C362C7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3420" w:type="dxa"/>
            <w:vAlign w:val="center"/>
          </w:tcPr>
          <w:p w:rsidR="00AF7FB1" w:rsidRPr="00C362C7" w:rsidRDefault="00AF7FB1" w:rsidP="00A432E9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应急救援时间、电梯困人故障</w:t>
            </w:r>
            <w:r w:rsidR="006D178D" w:rsidRPr="00C362C7">
              <w:rPr>
                <w:rFonts w:ascii="宋体" w:hAnsi="宋体" w:hint="eastAsia"/>
                <w:sz w:val="24"/>
              </w:rPr>
              <w:t>率及</w:t>
            </w:r>
            <w:r w:rsidRPr="00C362C7">
              <w:rPr>
                <w:rFonts w:ascii="宋体" w:hAnsi="宋体" w:hint="eastAsia"/>
                <w:sz w:val="24"/>
              </w:rPr>
              <w:t>响应情况等。</w:t>
            </w:r>
          </w:p>
        </w:tc>
        <w:tc>
          <w:tcPr>
            <w:tcW w:w="3240" w:type="dxa"/>
            <w:vAlign w:val="center"/>
          </w:tcPr>
          <w:p w:rsidR="00AF7FB1" w:rsidRPr="00C362C7" w:rsidRDefault="00754443" w:rsidP="00881E8D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96333</w:t>
            </w:r>
          </w:p>
        </w:tc>
        <w:tc>
          <w:tcPr>
            <w:tcW w:w="4680" w:type="dxa"/>
            <w:vAlign w:val="center"/>
          </w:tcPr>
          <w:p w:rsidR="00AF7FB1" w:rsidRPr="00C362C7" w:rsidRDefault="00754443" w:rsidP="005B3DB5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96333通报</w:t>
            </w:r>
            <w:r>
              <w:rPr>
                <w:rFonts w:ascii="宋体" w:hAnsi="宋体" w:hint="eastAsia"/>
                <w:sz w:val="24"/>
              </w:rPr>
              <w:t>分值折算</w:t>
            </w:r>
          </w:p>
        </w:tc>
      </w:tr>
      <w:tr w:rsidR="00AF7FB1" w:rsidRPr="009C08BE" w:rsidTr="005B3DB5">
        <w:trPr>
          <w:trHeight w:val="627"/>
        </w:trPr>
        <w:tc>
          <w:tcPr>
            <w:tcW w:w="1800" w:type="dxa"/>
            <w:vAlign w:val="center"/>
          </w:tcPr>
          <w:p w:rsidR="00AF7FB1" w:rsidRPr="00C362C7" w:rsidRDefault="00AF7FB1" w:rsidP="005B3DB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日常定期</w:t>
            </w:r>
          </w:p>
          <w:p w:rsidR="00AF7FB1" w:rsidRPr="00C362C7" w:rsidRDefault="00AF7FB1" w:rsidP="005B3DB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检验情况</w:t>
            </w:r>
          </w:p>
        </w:tc>
        <w:tc>
          <w:tcPr>
            <w:tcW w:w="1080" w:type="dxa"/>
            <w:vAlign w:val="center"/>
          </w:tcPr>
          <w:p w:rsidR="00AF7FB1" w:rsidRPr="00C362C7" w:rsidRDefault="005B3DB5" w:rsidP="005B3DB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10</w:t>
            </w:r>
            <w:r w:rsidR="006E797C" w:rsidRPr="00C362C7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3420" w:type="dxa"/>
            <w:vAlign w:val="center"/>
          </w:tcPr>
          <w:p w:rsidR="00AF7FB1" w:rsidRPr="00C362C7" w:rsidRDefault="00AF7FB1" w:rsidP="006F65A5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定期检验</w:t>
            </w:r>
            <w:r w:rsidR="00754443">
              <w:rPr>
                <w:rFonts w:ascii="宋体" w:hAnsi="宋体" w:hint="eastAsia"/>
                <w:sz w:val="24"/>
              </w:rPr>
              <w:t>合格率</w:t>
            </w:r>
            <w:r w:rsidR="006F65A5">
              <w:rPr>
                <w:rFonts w:ascii="宋体" w:hAnsi="宋体" w:hint="eastAsia"/>
                <w:sz w:val="24"/>
              </w:rPr>
              <w:t>，</w:t>
            </w:r>
            <w:r w:rsidRPr="00C362C7">
              <w:rPr>
                <w:rFonts w:ascii="宋体" w:hAnsi="宋体" w:hint="eastAsia"/>
                <w:sz w:val="24"/>
              </w:rPr>
              <w:t>检验过程</w:t>
            </w:r>
            <w:r w:rsidR="00754443">
              <w:rPr>
                <w:rFonts w:ascii="宋体" w:hAnsi="宋体" w:hint="eastAsia"/>
                <w:sz w:val="24"/>
              </w:rPr>
              <w:t>严重事故隐患</w:t>
            </w:r>
            <w:r w:rsidRPr="00C362C7">
              <w:rPr>
                <w:rFonts w:ascii="宋体" w:hAnsi="宋体" w:hint="eastAsia"/>
                <w:sz w:val="24"/>
              </w:rPr>
              <w:t>情况。</w:t>
            </w:r>
          </w:p>
        </w:tc>
        <w:tc>
          <w:tcPr>
            <w:tcW w:w="3240" w:type="dxa"/>
            <w:vAlign w:val="center"/>
          </w:tcPr>
          <w:p w:rsidR="00AF7FB1" w:rsidRPr="00C362C7" w:rsidRDefault="005B5340" w:rsidP="005B534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市特检院</w:t>
            </w:r>
          </w:p>
        </w:tc>
        <w:tc>
          <w:tcPr>
            <w:tcW w:w="4680" w:type="dxa"/>
            <w:vAlign w:val="center"/>
          </w:tcPr>
          <w:p w:rsidR="00AF7FB1" w:rsidRPr="00C362C7" w:rsidRDefault="006F65A5" w:rsidP="006E797C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合格率每低于1%扣1分，严重事故隐患一次扣2分。</w:t>
            </w:r>
          </w:p>
        </w:tc>
      </w:tr>
      <w:tr w:rsidR="00AF7FB1" w:rsidTr="00754443">
        <w:trPr>
          <w:trHeight w:val="582"/>
        </w:trPr>
        <w:tc>
          <w:tcPr>
            <w:tcW w:w="1800" w:type="dxa"/>
            <w:vAlign w:val="center"/>
          </w:tcPr>
          <w:p w:rsidR="00AF7FB1" w:rsidRPr="00C362C7" w:rsidRDefault="00754443" w:rsidP="005B3DB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行业自律</w:t>
            </w:r>
          </w:p>
        </w:tc>
        <w:tc>
          <w:tcPr>
            <w:tcW w:w="1080" w:type="dxa"/>
            <w:vAlign w:val="center"/>
          </w:tcPr>
          <w:p w:rsidR="00AF7FB1" w:rsidRPr="00C362C7" w:rsidRDefault="005B5340" w:rsidP="005B3DB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10</w:t>
            </w:r>
            <w:r w:rsidR="006E797C" w:rsidRPr="00C362C7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3420" w:type="dxa"/>
            <w:vAlign w:val="center"/>
          </w:tcPr>
          <w:p w:rsidR="00AF7FB1" w:rsidRPr="00C362C7" w:rsidRDefault="00754443" w:rsidP="005B3DB5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是否存在</w:t>
            </w:r>
            <w:proofErr w:type="gramStart"/>
            <w:r>
              <w:rPr>
                <w:rFonts w:ascii="宋体" w:hAnsi="宋体" w:hint="eastAsia"/>
                <w:sz w:val="24"/>
              </w:rPr>
              <w:t>低于维保参考</w:t>
            </w:r>
            <w:proofErr w:type="gramEnd"/>
            <w:r>
              <w:rPr>
                <w:rFonts w:ascii="宋体" w:hAnsi="宋体" w:hint="eastAsia"/>
                <w:sz w:val="24"/>
              </w:rPr>
              <w:t>价的恶意竞争情况</w:t>
            </w:r>
            <w:r w:rsidR="00AF7FB1" w:rsidRPr="00C362C7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240" w:type="dxa"/>
            <w:vAlign w:val="center"/>
          </w:tcPr>
          <w:p w:rsidR="00AF7FB1" w:rsidRPr="00C362C7" w:rsidRDefault="005B5340" w:rsidP="005B3DB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市</w:t>
            </w:r>
            <w:r w:rsidR="00AF7FB1" w:rsidRPr="00C362C7">
              <w:rPr>
                <w:rFonts w:ascii="宋体" w:hAnsi="宋体" w:hint="eastAsia"/>
                <w:sz w:val="24"/>
              </w:rPr>
              <w:t>行业协会</w:t>
            </w:r>
          </w:p>
        </w:tc>
        <w:tc>
          <w:tcPr>
            <w:tcW w:w="4680" w:type="dxa"/>
            <w:vAlign w:val="center"/>
          </w:tcPr>
          <w:p w:rsidR="00AF7FB1" w:rsidRPr="00C362C7" w:rsidRDefault="00754443" w:rsidP="005B3DB5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发现一次扣2分</w:t>
            </w:r>
            <w:r w:rsidR="006F65A5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AF7FB1" w:rsidTr="005B3DB5">
        <w:trPr>
          <w:trHeight w:val="417"/>
        </w:trPr>
        <w:tc>
          <w:tcPr>
            <w:tcW w:w="1800" w:type="dxa"/>
            <w:vAlign w:val="center"/>
          </w:tcPr>
          <w:p w:rsidR="00AF7FB1" w:rsidRPr="00C362C7" w:rsidRDefault="00C858B2" w:rsidP="005B3DB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投诉及</w:t>
            </w:r>
            <w:r w:rsidR="00AF7FB1" w:rsidRPr="00C362C7">
              <w:rPr>
                <w:rFonts w:ascii="宋体" w:hAnsi="宋体" w:hint="eastAsia"/>
                <w:sz w:val="24"/>
              </w:rPr>
              <w:t>行政处罚</w:t>
            </w:r>
          </w:p>
        </w:tc>
        <w:tc>
          <w:tcPr>
            <w:tcW w:w="1080" w:type="dxa"/>
            <w:vAlign w:val="center"/>
          </w:tcPr>
          <w:p w:rsidR="00AF7FB1" w:rsidRPr="00C362C7" w:rsidRDefault="00445BD5" w:rsidP="006F65A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1</w:t>
            </w:r>
            <w:r w:rsidR="006F65A5">
              <w:rPr>
                <w:rFonts w:ascii="宋体" w:hAnsi="宋体" w:hint="eastAsia"/>
                <w:sz w:val="24"/>
              </w:rPr>
              <w:t>0</w:t>
            </w:r>
            <w:r w:rsidRPr="00C362C7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3420" w:type="dxa"/>
            <w:vAlign w:val="center"/>
          </w:tcPr>
          <w:p w:rsidR="00AF7FB1" w:rsidRPr="00C362C7" w:rsidRDefault="00AF7FB1" w:rsidP="005B3DB5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电梯维保单位年度</w:t>
            </w:r>
            <w:r w:rsidR="00C858B2" w:rsidRPr="00C362C7">
              <w:rPr>
                <w:rFonts w:ascii="宋体" w:hAnsi="宋体" w:hint="eastAsia"/>
                <w:sz w:val="24"/>
              </w:rPr>
              <w:t>投诉及</w:t>
            </w:r>
            <w:r w:rsidRPr="00C362C7">
              <w:rPr>
                <w:rFonts w:ascii="宋体" w:hAnsi="宋体" w:hint="eastAsia"/>
                <w:sz w:val="24"/>
              </w:rPr>
              <w:t>行政处罚情况。</w:t>
            </w:r>
          </w:p>
        </w:tc>
        <w:tc>
          <w:tcPr>
            <w:tcW w:w="3240" w:type="dxa"/>
            <w:vAlign w:val="center"/>
          </w:tcPr>
          <w:p w:rsidR="00AF7FB1" w:rsidRPr="00C362C7" w:rsidRDefault="006F65A5" w:rsidP="00754443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安全监察部门</w:t>
            </w:r>
          </w:p>
        </w:tc>
        <w:tc>
          <w:tcPr>
            <w:tcW w:w="4680" w:type="dxa"/>
            <w:vAlign w:val="center"/>
          </w:tcPr>
          <w:p w:rsidR="00AF7FB1" w:rsidRPr="00C362C7" w:rsidRDefault="00C858B2" w:rsidP="006F65A5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有效投诉</w:t>
            </w:r>
            <w:r w:rsidR="006F65A5">
              <w:rPr>
                <w:rFonts w:ascii="宋体" w:hAnsi="宋体" w:hint="eastAsia"/>
                <w:sz w:val="24"/>
              </w:rPr>
              <w:t>1</w:t>
            </w:r>
            <w:r w:rsidRPr="00C362C7">
              <w:rPr>
                <w:rFonts w:ascii="宋体" w:hAnsi="宋体" w:hint="eastAsia"/>
                <w:sz w:val="24"/>
              </w:rPr>
              <w:t>次</w:t>
            </w:r>
            <w:r w:rsidR="006F65A5">
              <w:rPr>
                <w:rFonts w:ascii="宋体" w:hAnsi="宋体" w:hint="eastAsia"/>
                <w:sz w:val="24"/>
              </w:rPr>
              <w:t>扣2分；</w:t>
            </w:r>
            <w:r w:rsidRPr="00C362C7">
              <w:rPr>
                <w:rFonts w:ascii="宋体" w:hAnsi="宋体" w:hint="eastAsia"/>
                <w:sz w:val="24"/>
              </w:rPr>
              <w:t>行政处罚</w:t>
            </w:r>
            <w:r w:rsidR="00843B44" w:rsidRPr="00C362C7">
              <w:rPr>
                <w:rFonts w:ascii="宋体" w:hAnsi="宋体" w:hint="eastAsia"/>
                <w:sz w:val="24"/>
              </w:rPr>
              <w:t>1</w:t>
            </w:r>
            <w:r w:rsidR="00445BD5" w:rsidRPr="00C362C7">
              <w:rPr>
                <w:rFonts w:ascii="宋体" w:hAnsi="宋体" w:hint="eastAsia"/>
                <w:sz w:val="24"/>
              </w:rPr>
              <w:t>次</w:t>
            </w:r>
            <w:r w:rsidR="006F65A5">
              <w:rPr>
                <w:rFonts w:ascii="宋体" w:hAnsi="宋体" w:hint="eastAsia"/>
                <w:sz w:val="24"/>
              </w:rPr>
              <w:t>扣5分。</w:t>
            </w:r>
          </w:p>
        </w:tc>
      </w:tr>
      <w:tr w:rsidR="00AF7FB1" w:rsidTr="005B3DB5">
        <w:trPr>
          <w:trHeight w:val="627"/>
        </w:trPr>
        <w:tc>
          <w:tcPr>
            <w:tcW w:w="1800" w:type="dxa"/>
            <w:vAlign w:val="center"/>
          </w:tcPr>
          <w:p w:rsidR="00AF7FB1" w:rsidRPr="00C362C7" w:rsidRDefault="006F65A5" w:rsidP="0054500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电梯物联网</w:t>
            </w:r>
          </w:p>
        </w:tc>
        <w:tc>
          <w:tcPr>
            <w:tcW w:w="1080" w:type="dxa"/>
            <w:vAlign w:val="center"/>
          </w:tcPr>
          <w:p w:rsidR="00AF7FB1" w:rsidRPr="00C362C7" w:rsidRDefault="006F65A5" w:rsidP="005B3DB5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C362C7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3420" w:type="dxa"/>
            <w:vAlign w:val="center"/>
          </w:tcPr>
          <w:p w:rsidR="00AF7FB1" w:rsidRPr="00C362C7" w:rsidRDefault="006F65A5" w:rsidP="005B3DB5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开展电梯物联网建设，电梯联网有效运行100台及以上</w:t>
            </w:r>
          </w:p>
        </w:tc>
        <w:tc>
          <w:tcPr>
            <w:tcW w:w="3240" w:type="dxa"/>
            <w:vAlign w:val="center"/>
          </w:tcPr>
          <w:p w:rsidR="00AF7FB1" w:rsidRPr="00C362C7" w:rsidRDefault="006F65A5" w:rsidP="00D57CFE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96333</w:t>
            </w:r>
          </w:p>
        </w:tc>
        <w:tc>
          <w:tcPr>
            <w:tcW w:w="4680" w:type="dxa"/>
            <w:vAlign w:val="center"/>
          </w:tcPr>
          <w:p w:rsidR="00AF7FB1" w:rsidRPr="00C362C7" w:rsidRDefault="006F65A5" w:rsidP="005B3DB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每低于10</w:t>
            </w:r>
            <w:r>
              <w:rPr>
                <w:rFonts w:ascii="宋体" w:hAnsi="宋体" w:hint="eastAsia"/>
                <w:sz w:val="24"/>
              </w:rPr>
              <w:t>台</w:t>
            </w:r>
            <w:r>
              <w:rPr>
                <w:rFonts w:ascii="宋体" w:hAnsi="宋体" w:hint="eastAsia"/>
                <w:sz w:val="24"/>
              </w:rPr>
              <w:t>扣1分。</w:t>
            </w:r>
          </w:p>
        </w:tc>
      </w:tr>
      <w:tr w:rsidR="006F65A5" w:rsidTr="005B3DB5">
        <w:trPr>
          <w:trHeight w:val="627"/>
        </w:trPr>
        <w:tc>
          <w:tcPr>
            <w:tcW w:w="1800" w:type="dxa"/>
            <w:vAlign w:val="center"/>
          </w:tcPr>
          <w:p w:rsidR="006F65A5" w:rsidRPr="00C362C7" w:rsidRDefault="006F65A5" w:rsidP="00FF4E5B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电梯安全责任保险</w:t>
            </w:r>
          </w:p>
        </w:tc>
        <w:tc>
          <w:tcPr>
            <w:tcW w:w="1080" w:type="dxa"/>
            <w:vAlign w:val="center"/>
          </w:tcPr>
          <w:p w:rsidR="006F65A5" w:rsidRPr="00C362C7" w:rsidRDefault="006F65A5" w:rsidP="00FF4E5B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5分</w:t>
            </w:r>
          </w:p>
        </w:tc>
        <w:tc>
          <w:tcPr>
            <w:tcW w:w="3420" w:type="dxa"/>
            <w:vAlign w:val="center"/>
          </w:tcPr>
          <w:p w:rsidR="006F65A5" w:rsidRPr="00C362C7" w:rsidRDefault="006F65A5" w:rsidP="006F65A5">
            <w:pPr>
              <w:autoSpaceDN w:val="0"/>
              <w:spacing w:line="320" w:lineRule="exac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电梯安全</w:t>
            </w:r>
            <w:r w:rsidRPr="00C362C7">
              <w:rPr>
                <w:rFonts w:ascii="宋体" w:hAnsi="宋体" w:hint="eastAsia"/>
                <w:sz w:val="24"/>
              </w:rPr>
              <w:t>责任保险</w:t>
            </w:r>
            <w:r>
              <w:rPr>
                <w:rFonts w:ascii="宋体" w:hAnsi="宋体" w:hint="eastAsia"/>
                <w:sz w:val="24"/>
              </w:rPr>
              <w:t>缴纳</w:t>
            </w:r>
            <w:proofErr w:type="gramStart"/>
            <w:r>
              <w:rPr>
                <w:rFonts w:ascii="宋体" w:hAnsi="宋体" w:hint="eastAsia"/>
                <w:sz w:val="24"/>
              </w:rPr>
              <w:t>比列</w:t>
            </w:r>
            <w:proofErr w:type="gramEnd"/>
            <w:r>
              <w:rPr>
                <w:rFonts w:ascii="宋体" w:hAnsi="宋体" w:hint="eastAsia"/>
                <w:sz w:val="24"/>
              </w:rPr>
              <w:t>50%以上</w:t>
            </w:r>
            <w:r w:rsidRPr="00C362C7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240" w:type="dxa"/>
            <w:vAlign w:val="center"/>
          </w:tcPr>
          <w:p w:rsidR="006F65A5" w:rsidRPr="00C362C7" w:rsidRDefault="006F65A5" w:rsidP="00FF4E5B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C362C7">
              <w:rPr>
                <w:rFonts w:ascii="宋体" w:hAnsi="宋体" w:hint="eastAsia"/>
                <w:sz w:val="24"/>
              </w:rPr>
              <w:t>评定委员会</w:t>
            </w:r>
          </w:p>
        </w:tc>
        <w:tc>
          <w:tcPr>
            <w:tcW w:w="4680" w:type="dxa"/>
            <w:vAlign w:val="center"/>
          </w:tcPr>
          <w:p w:rsidR="006F65A5" w:rsidRPr="00C362C7" w:rsidRDefault="006F65A5" w:rsidP="006F65A5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每低于10%扣1分。</w:t>
            </w:r>
          </w:p>
        </w:tc>
      </w:tr>
    </w:tbl>
    <w:p w:rsidR="00AF7FB1" w:rsidRDefault="00AF7FB1" w:rsidP="00790C90">
      <w:pPr>
        <w:jc w:val="center"/>
        <w:rPr>
          <w:rFonts w:ascii="方正小标宋简体" w:eastAsia="方正小标宋简体" w:hAnsi="宋体"/>
          <w:spacing w:val="20"/>
          <w:sz w:val="44"/>
          <w:szCs w:val="44"/>
        </w:rPr>
      </w:pPr>
    </w:p>
    <w:p w:rsidR="00F32046" w:rsidRDefault="00F32046" w:rsidP="00F32046">
      <w:pPr>
        <w:jc w:val="left"/>
        <w:rPr>
          <w:rFonts w:ascii="方正小标宋简体" w:eastAsia="方正小标宋简体" w:hAnsi="宋体"/>
          <w:spacing w:val="20"/>
          <w:sz w:val="44"/>
          <w:szCs w:val="44"/>
        </w:rPr>
        <w:sectPr w:rsidR="00F32046" w:rsidSect="00A25FF4">
          <w:pgSz w:w="16838" w:h="11906" w:orient="landscape" w:code="9"/>
          <w:pgMar w:top="1077" w:right="1440" w:bottom="1077" w:left="1440" w:header="851" w:footer="851" w:gutter="0"/>
          <w:pgNumType w:start="1"/>
          <w:cols w:space="720"/>
          <w:docGrid w:type="linesAndChars" w:linePitch="312"/>
        </w:sectPr>
      </w:pPr>
    </w:p>
    <w:p w:rsidR="00F32046" w:rsidRPr="00690755" w:rsidRDefault="00F32046" w:rsidP="00690755">
      <w:pPr>
        <w:rPr>
          <w:rFonts w:ascii="黑体" w:eastAsia="黑体" w:hAnsi="宋体"/>
          <w:sz w:val="32"/>
          <w:szCs w:val="32"/>
        </w:rPr>
      </w:pPr>
      <w:r w:rsidRPr="00690755">
        <w:rPr>
          <w:rFonts w:ascii="黑体" w:eastAsia="黑体" w:hAnsi="宋体" w:hint="eastAsia"/>
          <w:sz w:val="32"/>
          <w:szCs w:val="32"/>
        </w:rPr>
        <w:lastRenderedPageBreak/>
        <w:t>附件2</w:t>
      </w:r>
    </w:p>
    <w:p w:rsidR="00F32046" w:rsidRPr="00E640A5" w:rsidRDefault="00F32046" w:rsidP="00F32046">
      <w:pPr>
        <w:spacing w:line="1000" w:lineRule="exact"/>
        <w:rPr>
          <w:rFonts w:asciiTheme="minorEastAsia" w:eastAsiaTheme="minorEastAsia" w:hAnsiTheme="minorEastAsia"/>
          <w:b/>
          <w:szCs w:val="21"/>
        </w:rPr>
      </w:pPr>
    </w:p>
    <w:p w:rsidR="00F32046" w:rsidRPr="00E640A5" w:rsidRDefault="00F32046" w:rsidP="00F32046">
      <w:pPr>
        <w:spacing w:line="1000" w:lineRule="exact"/>
        <w:jc w:val="center"/>
        <w:rPr>
          <w:rFonts w:asciiTheme="minorEastAsia" w:eastAsiaTheme="minorEastAsia" w:hAnsiTheme="minorEastAsia"/>
          <w:snapToGrid w:val="0"/>
          <w:color w:val="0000FF"/>
          <w:sz w:val="24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宁波市</w:t>
      </w:r>
      <w:r w:rsidRPr="00E640A5">
        <w:rPr>
          <w:rFonts w:asciiTheme="minorEastAsia" w:eastAsiaTheme="minorEastAsia" w:hAnsiTheme="minorEastAsia" w:hint="eastAsia"/>
          <w:b/>
          <w:sz w:val="52"/>
          <w:szCs w:val="52"/>
        </w:rPr>
        <w:t>电梯</w:t>
      </w:r>
      <w:r>
        <w:rPr>
          <w:rFonts w:asciiTheme="minorEastAsia" w:eastAsiaTheme="minorEastAsia" w:hAnsiTheme="minorEastAsia" w:hint="eastAsia"/>
          <w:b/>
          <w:sz w:val="52"/>
          <w:szCs w:val="52"/>
        </w:rPr>
        <w:t>行业</w:t>
      </w:r>
      <w:r w:rsidRPr="001E4080">
        <w:rPr>
          <w:rFonts w:asciiTheme="minorEastAsia" w:eastAsiaTheme="minorEastAsia" w:hAnsiTheme="minorEastAsia" w:hint="eastAsia"/>
          <w:b/>
          <w:sz w:val="52"/>
          <w:szCs w:val="52"/>
        </w:rPr>
        <w:t>维护保养星级企业评定</w:t>
      </w:r>
    </w:p>
    <w:p w:rsidR="00326157" w:rsidRDefault="00326157" w:rsidP="00326157">
      <w:pPr>
        <w:spacing w:line="560" w:lineRule="exact"/>
        <w:rPr>
          <w:rFonts w:asciiTheme="minorEastAsia" w:eastAsiaTheme="minorEastAsia" w:hAnsiTheme="minorEastAsia"/>
          <w:b/>
          <w:sz w:val="72"/>
          <w:szCs w:val="72"/>
        </w:rPr>
      </w:pPr>
    </w:p>
    <w:p w:rsidR="00F32046" w:rsidRPr="00326157" w:rsidRDefault="00326157" w:rsidP="00F32046">
      <w:pPr>
        <w:spacing w:line="560" w:lineRule="exact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326157">
        <w:rPr>
          <w:rFonts w:asciiTheme="minorEastAsia" w:eastAsiaTheme="minorEastAsia" w:hAnsiTheme="minorEastAsia" w:hint="eastAsia"/>
          <w:b/>
          <w:sz w:val="52"/>
          <w:szCs w:val="52"/>
        </w:rPr>
        <w:t>基本资料</w:t>
      </w:r>
    </w:p>
    <w:p w:rsidR="00F32046" w:rsidRPr="00E640A5" w:rsidRDefault="00F32046" w:rsidP="00F32046">
      <w:pPr>
        <w:spacing w:line="56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640A5">
        <w:rPr>
          <w:rFonts w:asciiTheme="minorEastAsia" w:eastAsiaTheme="minorEastAsia" w:hAnsiTheme="minorEastAsia" w:hint="eastAsia"/>
          <w:b/>
          <w:sz w:val="28"/>
          <w:szCs w:val="28"/>
        </w:rPr>
        <w:t>（        年度 ）</w:t>
      </w:r>
    </w:p>
    <w:p w:rsidR="00F32046" w:rsidRDefault="00056567" w:rsidP="00F32046">
      <w:pPr>
        <w:spacing w:line="1200" w:lineRule="exact"/>
        <w:ind w:leftChars="400" w:left="84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受评</w:t>
      </w:r>
      <w:r w:rsidR="00F32046" w:rsidRPr="00E640A5">
        <w:rPr>
          <w:rFonts w:asciiTheme="minorEastAsia" w:eastAsiaTheme="minorEastAsia" w:hAnsiTheme="minorEastAsia" w:hint="eastAsia"/>
          <w:b/>
          <w:sz w:val="30"/>
          <w:szCs w:val="30"/>
        </w:rPr>
        <w:t>单位名称</w:t>
      </w:r>
      <w:r w:rsidR="00F32046"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  <w:r w:rsidR="00F32046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</w:t>
      </w:r>
      <w:r w:rsidR="00F32046" w:rsidRPr="00E640A5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</w:t>
      </w:r>
      <w:r w:rsidR="00F32046" w:rsidRPr="00326157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  <w:r w:rsidR="00326157" w:rsidRPr="00326157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</w:t>
      </w:r>
    </w:p>
    <w:p w:rsidR="00F32046" w:rsidRDefault="00F32046" w:rsidP="00F32046">
      <w:pPr>
        <w:spacing w:line="1200" w:lineRule="exact"/>
        <w:ind w:leftChars="400" w:left="840"/>
        <w:rPr>
          <w:rFonts w:asciiTheme="minorEastAsia" w:eastAsiaTheme="minorEastAsia" w:hAnsiTheme="minorEastAsia"/>
          <w:sz w:val="30"/>
          <w:szCs w:val="30"/>
        </w:rPr>
      </w:pPr>
    </w:p>
    <w:p w:rsidR="00F32046" w:rsidRPr="00F77160" w:rsidRDefault="00F32046" w:rsidP="00F32046">
      <w:pPr>
        <w:spacing w:line="1200" w:lineRule="exact"/>
        <w:ind w:leftChars="400" w:left="840"/>
        <w:rPr>
          <w:rFonts w:asciiTheme="minorEastAsia" w:eastAsiaTheme="minorEastAsia" w:hAnsiTheme="minorEastAsia"/>
          <w:sz w:val="30"/>
          <w:szCs w:val="30"/>
        </w:rPr>
      </w:pPr>
      <w:r w:rsidRPr="00E640A5">
        <w:rPr>
          <w:rFonts w:asciiTheme="minorEastAsia" w:eastAsiaTheme="minorEastAsia" w:hAnsiTheme="minorEastAsia" w:hint="eastAsia"/>
          <w:b/>
          <w:sz w:val="30"/>
          <w:szCs w:val="30"/>
        </w:rPr>
        <w:t>填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="00056567">
        <w:rPr>
          <w:rFonts w:asciiTheme="minorEastAsia" w:eastAsiaTheme="minorEastAsia" w:hAnsiTheme="minorEastAsia" w:hint="eastAsia"/>
          <w:b/>
          <w:sz w:val="30"/>
          <w:szCs w:val="30"/>
        </w:rPr>
        <w:t>表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Pr="00E640A5">
        <w:rPr>
          <w:rFonts w:asciiTheme="minorEastAsia" w:eastAsiaTheme="minorEastAsia" w:hAnsiTheme="minorEastAsia" w:hint="eastAsia"/>
          <w:b/>
          <w:sz w:val="30"/>
          <w:szCs w:val="30"/>
        </w:rPr>
        <w:t>日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Pr="00E640A5">
        <w:rPr>
          <w:rFonts w:asciiTheme="minorEastAsia" w:eastAsiaTheme="minorEastAsia" w:hAnsiTheme="minorEastAsia" w:hint="eastAsia"/>
          <w:b/>
          <w:sz w:val="30"/>
          <w:szCs w:val="30"/>
        </w:rPr>
        <w:t>期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： </w:t>
      </w:r>
      <w:r w:rsidRPr="00E640A5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</w:t>
      </w:r>
    </w:p>
    <w:p w:rsidR="00F32046" w:rsidRDefault="00F32046" w:rsidP="00F32046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F32046" w:rsidRDefault="00F32046" w:rsidP="00F32046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F32046" w:rsidRDefault="00F32046" w:rsidP="00F32046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F32046" w:rsidRDefault="00F32046" w:rsidP="00F32046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F32046" w:rsidRDefault="00F32046" w:rsidP="00F32046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F32046" w:rsidRDefault="00F32046" w:rsidP="00F32046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326157" w:rsidRDefault="00326157" w:rsidP="00F32046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326157" w:rsidRDefault="00326157" w:rsidP="00F32046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F32046" w:rsidRPr="00E84638" w:rsidRDefault="00F32046" w:rsidP="00F32046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F32046" w:rsidRPr="00E640A5" w:rsidRDefault="00F32046" w:rsidP="00F32046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宁波市</w:t>
      </w:r>
      <w:r w:rsidRPr="00E640A5">
        <w:rPr>
          <w:rFonts w:asciiTheme="minorEastAsia" w:eastAsiaTheme="minorEastAsia" w:hAnsiTheme="minorEastAsia" w:hint="eastAsia"/>
          <w:b/>
          <w:sz w:val="32"/>
          <w:szCs w:val="32"/>
        </w:rPr>
        <w:t>特种设备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行业</w:t>
      </w:r>
      <w:r w:rsidRPr="00E640A5">
        <w:rPr>
          <w:rFonts w:asciiTheme="minorEastAsia" w:eastAsiaTheme="minorEastAsia" w:hAnsiTheme="minorEastAsia" w:hint="eastAsia"/>
          <w:b/>
          <w:sz w:val="32"/>
          <w:szCs w:val="32"/>
        </w:rPr>
        <w:t>协会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电梯分会</w:t>
      </w:r>
    </w:p>
    <w:p w:rsidR="00F32046" w:rsidRDefault="00F32046" w:rsidP="00F3204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0"/>
        <w:gridCol w:w="8"/>
        <w:gridCol w:w="2486"/>
        <w:gridCol w:w="6"/>
        <w:gridCol w:w="2486"/>
        <w:gridCol w:w="6"/>
        <w:gridCol w:w="2486"/>
      </w:tblGrid>
      <w:tr w:rsidR="00F32046" w:rsidRPr="006C2039" w:rsidTr="00881E8D">
        <w:trPr>
          <w:trHeight w:val="509"/>
        </w:trPr>
        <w:tc>
          <w:tcPr>
            <w:tcW w:w="5000" w:type="pct"/>
            <w:gridSpan w:val="7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单位基本情况</w:t>
            </w:r>
          </w:p>
        </w:tc>
      </w:tr>
      <w:tr w:rsidR="00F32046" w:rsidRPr="006C2039" w:rsidTr="00881E8D">
        <w:trPr>
          <w:trHeight w:val="509"/>
        </w:trPr>
        <w:tc>
          <w:tcPr>
            <w:tcW w:w="1253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747" w:type="pct"/>
            <w:gridSpan w:val="5"/>
            <w:vAlign w:val="center"/>
          </w:tcPr>
          <w:p w:rsidR="00F32046" w:rsidRPr="006C2039" w:rsidRDefault="00F32046" w:rsidP="00881E8D">
            <w:pPr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6C2039" w:rsidTr="00881E8D">
        <w:trPr>
          <w:trHeight w:val="509"/>
        </w:trPr>
        <w:tc>
          <w:tcPr>
            <w:tcW w:w="1253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2500" w:type="pct"/>
            <w:gridSpan w:val="4"/>
            <w:vAlign w:val="center"/>
          </w:tcPr>
          <w:p w:rsidR="00F32046" w:rsidRPr="006C2039" w:rsidRDefault="00F32046" w:rsidP="00881E8D">
            <w:pPr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7" w:type="pct"/>
            <w:vAlign w:val="center"/>
          </w:tcPr>
          <w:p w:rsidR="00F32046" w:rsidRPr="006C2039" w:rsidRDefault="00F32046" w:rsidP="00881E8D">
            <w:pPr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邮编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：</w:t>
            </w:r>
          </w:p>
        </w:tc>
      </w:tr>
      <w:tr w:rsidR="00F32046" w:rsidRPr="006C2039" w:rsidTr="00881E8D">
        <w:trPr>
          <w:trHeight w:val="509"/>
        </w:trPr>
        <w:tc>
          <w:tcPr>
            <w:tcW w:w="1253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单位传真</w:t>
            </w:r>
          </w:p>
        </w:tc>
        <w:tc>
          <w:tcPr>
            <w:tcW w:w="1247" w:type="pct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6C2039" w:rsidTr="00881E8D">
        <w:trPr>
          <w:trHeight w:val="509"/>
        </w:trPr>
        <w:tc>
          <w:tcPr>
            <w:tcW w:w="1253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24小时</w:t>
            </w:r>
            <w:r w:rsidRPr="006C203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值班电话</w:t>
            </w: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pacing w:val="-8"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Cs/>
                <w:spacing w:val="-8"/>
                <w:sz w:val="28"/>
                <w:szCs w:val="28"/>
              </w:rPr>
              <w:t>营业执照注册号</w:t>
            </w:r>
          </w:p>
        </w:tc>
        <w:tc>
          <w:tcPr>
            <w:tcW w:w="1247" w:type="pct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6C2039" w:rsidTr="00881E8D">
        <w:trPr>
          <w:trHeight w:val="509"/>
        </w:trPr>
        <w:tc>
          <w:tcPr>
            <w:tcW w:w="1253" w:type="pct"/>
            <w:gridSpan w:val="2"/>
            <w:vAlign w:val="center"/>
          </w:tcPr>
          <w:p w:rsidR="00F32046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营业执照地址</w:t>
            </w:r>
          </w:p>
        </w:tc>
        <w:tc>
          <w:tcPr>
            <w:tcW w:w="3747" w:type="pct"/>
            <w:gridSpan w:val="5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6C2039" w:rsidTr="00881E8D">
        <w:trPr>
          <w:trHeight w:val="509"/>
        </w:trPr>
        <w:tc>
          <w:tcPr>
            <w:tcW w:w="1253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pacing w:val="12"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Cs/>
                <w:spacing w:val="12"/>
                <w:sz w:val="28"/>
                <w:szCs w:val="28"/>
              </w:rPr>
              <w:t>法定代表人</w:t>
            </w: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移动电话</w:t>
            </w:r>
          </w:p>
        </w:tc>
        <w:tc>
          <w:tcPr>
            <w:tcW w:w="1247" w:type="pct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6C2039" w:rsidTr="00881E8D">
        <w:trPr>
          <w:trHeight w:val="509"/>
        </w:trPr>
        <w:tc>
          <w:tcPr>
            <w:tcW w:w="1253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pacing w:val="6"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Cs/>
                <w:spacing w:val="6"/>
                <w:sz w:val="28"/>
                <w:szCs w:val="28"/>
              </w:rPr>
              <w:t>联系人</w:t>
            </w: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移动电话</w:t>
            </w:r>
          </w:p>
        </w:tc>
        <w:tc>
          <w:tcPr>
            <w:tcW w:w="1247" w:type="pct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6C2039" w:rsidTr="00881E8D">
        <w:trPr>
          <w:trHeight w:val="509"/>
        </w:trPr>
        <w:tc>
          <w:tcPr>
            <w:tcW w:w="1253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pacing w:val="-8"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Cs/>
                <w:spacing w:val="-8"/>
                <w:sz w:val="28"/>
                <w:szCs w:val="28"/>
              </w:rPr>
              <w:t>安装、改造</w:t>
            </w:r>
            <w:r>
              <w:rPr>
                <w:rFonts w:asciiTheme="minorEastAsia" w:eastAsiaTheme="minorEastAsia" w:hAnsiTheme="minorEastAsia" w:hint="eastAsia"/>
                <w:bCs/>
                <w:spacing w:val="-8"/>
                <w:sz w:val="28"/>
                <w:szCs w:val="28"/>
              </w:rPr>
              <w:t>、</w:t>
            </w:r>
            <w:r w:rsidRPr="006C2039">
              <w:rPr>
                <w:rFonts w:asciiTheme="minorEastAsia" w:eastAsiaTheme="minorEastAsia" w:hAnsiTheme="minorEastAsia" w:hint="eastAsia"/>
                <w:bCs/>
                <w:spacing w:val="-8"/>
                <w:sz w:val="28"/>
                <w:szCs w:val="28"/>
              </w:rPr>
              <w:t>维修许可证编号</w:t>
            </w:r>
          </w:p>
        </w:tc>
        <w:tc>
          <w:tcPr>
            <w:tcW w:w="1250" w:type="pct"/>
            <w:gridSpan w:val="2"/>
            <w:vAlign w:val="center"/>
          </w:tcPr>
          <w:p w:rsidR="00F32046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E2633" w:rsidRDefault="000E2633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E2633" w:rsidRPr="006C2039" w:rsidRDefault="000E2633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bCs/>
                <w:spacing w:val="-8"/>
                <w:sz w:val="28"/>
                <w:szCs w:val="28"/>
              </w:rPr>
              <w:t>安装、改造</w:t>
            </w:r>
            <w:r>
              <w:rPr>
                <w:rFonts w:asciiTheme="minorEastAsia" w:eastAsiaTheme="minorEastAsia" w:hAnsiTheme="minorEastAsia" w:hint="eastAsia"/>
                <w:bCs/>
                <w:spacing w:val="-8"/>
                <w:sz w:val="28"/>
                <w:szCs w:val="28"/>
              </w:rPr>
              <w:t>、</w:t>
            </w:r>
            <w:r w:rsidRPr="006C2039">
              <w:rPr>
                <w:rFonts w:asciiTheme="minorEastAsia" w:eastAsiaTheme="minorEastAsia" w:hAnsiTheme="minorEastAsia" w:hint="eastAsia"/>
                <w:bCs/>
                <w:spacing w:val="-8"/>
                <w:sz w:val="28"/>
                <w:szCs w:val="28"/>
              </w:rPr>
              <w:t>维修许可</w:t>
            </w:r>
            <w:r w:rsidRPr="006C203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等级</w:t>
            </w:r>
          </w:p>
        </w:tc>
        <w:tc>
          <w:tcPr>
            <w:tcW w:w="1247" w:type="pct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6C2039" w:rsidTr="00881E8D">
        <w:trPr>
          <w:trHeight w:val="509"/>
        </w:trPr>
        <w:tc>
          <w:tcPr>
            <w:tcW w:w="5000" w:type="pct"/>
            <w:gridSpan w:val="7"/>
            <w:vAlign w:val="center"/>
          </w:tcPr>
          <w:p w:rsidR="00F32046" w:rsidRPr="006C2039" w:rsidRDefault="006E3E25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近三</w:t>
            </w:r>
            <w:r w:rsidR="00F32046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年</w:t>
            </w:r>
            <w:r w:rsidR="00F32046" w:rsidRPr="006C203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单位主要指标</w:t>
            </w:r>
          </w:p>
        </w:tc>
      </w:tr>
      <w:tr w:rsidR="00F32046" w:rsidRPr="006C2039" w:rsidTr="00881E8D">
        <w:trPr>
          <w:trHeight w:val="509"/>
        </w:trPr>
        <w:tc>
          <w:tcPr>
            <w:tcW w:w="1249" w:type="pct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</w:p>
        </w:tc>
        <w:tc>
          <w:tcPr>
            <w:tcW w:w="1251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r w:rsidRPr="006C2039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r w:rsidRPr="006C2039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r w:rsidRPr="006C2039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</w:p>
        </w:tc>
      </w:tr>
      <w:tr w:rsidR="00F32046" w:rsidRPr="006C2039" w:rsidTr="00881E8D">
        <w:trPr>
          <w:trHeight w:val="509"/>
        </w:trPr>
        <w:tc>
          <w:tcPr>
            <w:tcW w:w="1249" w:type="pct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sz w:val="28"/>
                <w:szCs w:val="28"/>
              </w:rPr>
              <w:t>总人数</w:t>
            </w:r>
          </w:p>
        </w:tc>
        <w:tc>
          <w:tcPr>
            <w:tcW w:w="1251" w:type="pct"/>
            <w:gridSpan w:val="2"/>
            <w:vAlign w:val="center"/>
          </w:tcPr>
          <w:p w:rsidR="00F32046" w:rsidRPr="0027446B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F32046" w:rsidRPr="0027446B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F32046" w:rsidRPr="0027446B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6C2039" w:rsidTr="00881E8D">
        <w:trPr>
          <w:trHeight w:val="509"/>
        </w:trPr>
        <w:tc>
          <w:tcPr>
            <w:tcW w:w="1249" w:type="pct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6C2039">
              <w:rPr>
                <w:rFonts w:asciiTheme="minorEastAsia" w:eastAsiaTheme="minorEastAsia" w:hAnsiTheme="minorEastAsia" w:hint="eastAsia"/>
                <w:sz w:val="28"/>
                <w:szCs w:val="28"/>
              </w:rPr>
              <w:t>维保台数</w:t>
            </w:r>
            <w:proofErr w:type="gramEnd"/>
          </w:p>
        </w:tc>
        <w:tc>
          <w:tcPr>
            <w:tcW w:w="1251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sz w:val="28"/>
                <w:szCs w:val="28"/>
              </w:rPr>
              <w:t>台</w:t>
            </w: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sz w:val="28"/>
                <w:szCs w:val="28"/>
              </w:rPr>
              <w:t>台</w:t>
            </w: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sz w:val="28"/>
                <w:szCs w:val="28"/>
              </w:rPr>
              <w:t>台</w:t>
            </w:r>
          </w:p>
        </w:tc>
      </w:tr>
      <w:tr w:rsidR="00F32046" w:rsidRPr="006C2039" w:rsidTr="00881E8D">
        <w:trPr>
          <w:trHeight w:val="509"/>
        </w:trPr>
        <w:tc>
          <w:tcPr>
            <w:tcW w:w="1249" w:type="pct"/>
            <w:vAlign w:val="center"/>
          </w:tcPr>
          <w:p w:rsidR="00F32046" w:rsidRPr="006C2039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pacing w:val="-8"/>
                <w:sz w:val="28"/>
                <w:szCs w:val="28"/>
              </w:rPr>
            </w:pPr>
            <w:proofErr w:type="gramStart"/>
            <w:r w:rsidRPr="006C2039">
              <w:rPr>
                <w:rFonts w:asciiTheme="minorEastAsia" w:eastAsiaTheme="minorEastAsia" w:hAnsiTheme="minorEastAsia" w:hint="eastAsia"/>
                <w:spacing w:val="-8"/>
                <w:sz w:val="28"/>
                <w:szCs w:val="28"/>
              </w:rPr>
              <w:t>人均维保台数</w:t>
            </w:r>
            <w:proofErr w:type="gramEnd"/>
          </w:p>
        </w:tc>
        <w:tc>
          <w:tcPr>
            <w:tcW w:w="1251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sz w:val="28"/>
                <w:szCs w:val="28"/>
              </w:rPr>
              <w:t>台/人</w:t>
            </w: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sz w:val="28"/>
                <w:szCs w:val="28"/>
              </w:rPr>
              <w:t>台/人</w:t>
            </w:r>
          </w:p>
        </w:tc>
        <w:tc>
          <w:tcPr>
            <w:tcW w:w="1250" w:type="pct"/>
            <w:gridSpan w:val="2"/>
            <w:vAlign w:val="center"/>
          </w:tcPr>
          <w:p w:rsidR="00F32046" w:rsidRPr="006C2039" w:rsidRDefault="00F32046" w:rsidP="00881E8D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039">
              <w:rPr>
                <w:rFonts w:asciiTheme="minorEastAsia" w:eastAsiaTheme="minorEastAsia" w:hAnsiTheme="minorEastAsia" w:hint="eastAsia"/>
                <w:sz w:val="28"/>
                <w:szCs w:val="28"/>
              </w:rPr>
              <w:t>台/人</w:t>
            </w:r>
          </w:p>
        </w:tc>
      </w:tr>
      <w:tr w:rsidR="00F32046" w:rsidRPr="0027446B" w:rsidTr="00881E8D">
        <w:trPr>
          <w:trHeight w:val="509"/>
        </w:trPr>
        <w:tc>
          <w:tcPr>
            <w:tcW w:w="1249" w:type="pct"/>
            <w:vAlign w:val="center"/>
          </w:tcPr>
          <w:p w:rsidR="00F32046" w:rsidRPr="0027446B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446B">
              <w:rPr>
                <w:rFonts w:asciiTheme="minorEastAsia" w:eastAsiaTheme="minorEastAsia" w:hAnsiTheme="minorEastAsia" w:hint="eastAsia"/>
                <w:sz w:val="28"/>
                <w:szCs w:val="28"/>
              </w:rPr>
              <w:t>事故数量</w:t>
            </w:r>
          </w:p>
        </w:tc>
        <w:tc>
          <w:tcPr>
            <w:tcW w:w="1251" w:type="pct"/>
            <w:gridSpan w:val="2"/>
            <w:vAlign w:val="center"/>
          </w:tcPr>
          <w:p w:rsidR="00F32046" w:rsidRPr="0027446B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F32046" w:rsidRPr="0027446B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F32046" w:rsidRPr="0027446B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27446B" w:rsidTr="00881E8D">
        <w:trPr>
          <w:trHeight w:val="509"/>
        </w:trPr>
        <w:tc>
          <w:tcPr>
            <w:tcW w:w="1249" w:type="pct"/>
            <w:vAlign w:val="center"/>
          </w:tcPr>
          <w:p w:rsidR="00F32046" w:rsidRDefault="00F32046" w:rsidP="00881E8D">
            <w:pPr>
              <w:spacing w:line="42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32046" w:rsidRDefault="00F32046" w:rsidP="00881E8D">
            <w:pPr>
              <w:spacing w:line="42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32046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  <w:p w:rsidR="00F32046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32046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32046" w:rsidRPr="0027446B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751" w:type="pct"/>
            <w:gridSpan w:val="6"/>
            <w:vAlign w:val="center"/>
          </w:tcPr>
          <w:p w:rsidR="00F32046" w:rsidRPr="0027446B" w:rsidRDefault="00F32046" w:rsidP="00881E8D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32046" w:rsidRPr="0027446B" w:rsidRDefault="00F32046" w:rsidP="00F32046">
      <w:pPr>
        <w:rPr>
          <w:sz w:val="28"/>
          <w:szCs w:val="28"/>
        </w:rPr>
      </w:pPr>
    </w:p>
    <w:p w:rsidR="00F32046" w:rsidRDefault="00F32046" w:rsidP="00F32046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4"/>
        <w:gridCol w:w="817"/>
        <w:gridCol w:w="393"/>
        <w:gridCol w:w="1346"/>
        <w:gridCol w:w="772"/>
        <w:gridCol w:w="801"/>
        <w:gridCol w:w="357"/>
        <w:gridCol w:w="1047"/>
        <w:gridCol w:w="287"/>
        <w:gridCol w:w="2494"/>
      </w:tblGrid>
      <w:tr w:rsidR="00F32046" w:rsidRPr="009B2123" w:rsidTr="00881E8D">
        <w:trPr>
          <w:cantSplit/>
          <w:trHeight w:val="406"/>
          <w:jc w:val="center"/>
        </w:trPr>
        <w:tc>
          <w:tcPr>
            <w:tcW w:w="5000" w:type="pct"/>
            <w:gridSpan w:val="10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lastRenderedPageBreak/>
              <w:t>公司人员基本情况</w:t>
            </w:r>
          </w:p>
        </w:tc>
      </w:tr>
      <w:tr w:rsidR="00F32046" w:rsidRPr="009B2123" w:rsidTr="00881E8D">
        <w:trPr>
          <w:cantSplit/>
          <w:trHeight w:val="406"/>
          <w:jc w:val="center"/>
        </w:trPr>
        <w:tc>
          <w:tcPr>
            <w:tcW w:w="5000" w:type="pct"/>
            <w:gridSpan w:val="10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申请机构各部门人员组成</w:t>
            </w:r>
          </w:p>
        </w:tc>
      </w:tr>
      <w:tr w:rsidR="00F32046" w:rsidRPr="009B2123" w:rsidTr="00881E8D">
        <w:trPr>
          <w:cantSplit/>
          <w:trHeight w:val="406"/>
          <w:jc w:val="center"/>
        </w:trPr>
        <w:tc>
          <w:tcPr>
            <w:tcW w:w="1437" w:type="pct"/>
            <w:gridSpan w:val="3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2123"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（根据实际填写）</w:t>
            </w:r>
          </w:p>
        </w:tc>
        <w:tc>
          <w:tcPr>
            <w:tcW w:w="1643" w:type="pct"/>
            <w:gridSpan w:val="4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部门负责人</w:t>
            </w:r>
          </w:p>
        </w:tc>
        <w:tc>
          <w:tcPr>
            <w:tcW w:w="1920" w:type="pct"/>
            <w:gridSpan w:val="3"/>
            <w:tcBorders>
              <w:right w:val="single" w:sz="12" w:space="0" w:color="auto"/>
            </w:tcBorders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部门人数</w:t>
            </w:r>
          </w:p>
        </w:tc>
      </w:tr>
      <w:tr w:rsidR="00F32046" w:rsidRPr="009B2123" w:rsidTr="00881E8D">
        <w:trPr>
          <w:cantSplit/>
          <w:trHeight w:val="406"/>
          <w:jc w:val="center"/>
        </w:trPr>
        <w:tc>
          <w:tcPr>
            <w:tcW w:w="1437" w:type="pct"/>
            <w:gridSpan w:val="3"/>
            <w:vAlign w:val="center"/>
          </w:tcPr>
          <w:p w:rsidR="00F32046" w:rsidRPr="00545005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5005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销售部门</w:t>
            </w:r>
          </w:p>
        </w:tc>
        <w:tc>
          <w:tcPr>
            <w:tcW w:w="1643" w:type="pct"/>
            <w:gridSpan w:val="4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20" w:type="pct"/>
            <w:gridSpan w:val="3"/>
            <w:tcBorders>
              <w:right w:val="single" w:sz="12" w:space="0" w:color="auto"/>
            </w:tcBorders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9B2123" w:rsidTr="00881E8D">
        <w:trPr>
          <w:cantSplit/>
          <w:trHeight w:val="406"/>
          <w:jc w:val="center"/>
        </w:trPr>
        <w:tc>
          <w:tcPr>
            <w:tcW w:w="1437" w:type="pct"/>
            <w:gridSpan w:val="3"/>
            <w:vAlign w:val="center"/>
          </w:tcPr>
          <w:p w:rsidR="00F32046" w:rsidRPr="00545005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5005">
              <w:rPr>
                <w:rFonts w:asciiTheme="minorEastAsia" w:eastAsiaTheme="minorEastAsia" w:hAnsiTheme="minorEastAsia" w:hint="eastAsia"/>
                <w:sz w:val="28"/>
                <w:szCs w:val="28"/>
              </w:rPr>
              <w:t>维修部门</w:t>
            </w:r>
          </w:p>
        </w:tc>
        <w:tc>
          <w:tcPr>
            <w:tcW w:w="1643" w:type="pct"/>
            <w:gridSpan w:val="4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20" w:type="pct"/>
            <w:gridSpan w:val="3"/>
            <w:tcBorders>
              <w:right w:val="single" w:sz="12" w:space="0" w:color="auto"/>
            </w:tcBorders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9B2123" w:rsidTr="00881E8D">
        <w:trPr>
          <w:cantSplit/>
          <w:trHeight w:val="406"/>
          <w:jc w:val="center"/>
        </w:trPr>
        <w:tc>
          <w:tcPr>
            <w:tcW w:w="1437" w:type="pct"/>
            <w:gridSpan w:val="3"/>
            <w:vAlign w:val="center"/>
          </w:tcPr>
          <w:p w:rsidR="00F32046" w:rsidRPr="00545005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5005">
              <w:rPr>
                <w:rFonts w:asciiTheme="minorEastAsia" w:eastAsiaTheme="minorEastAsia" w:hAnsiTheme="minorEastAsia" w:hint="eastAsia"/>
                <w:sz w:val="28"/>
                <w:szCs w:val="28"/>
              </w:rPr>
              <w:t>质检部门</w:t>
            </w:r>
          </w:p>
        </w:tc>
        <w:tc>
          <w:tcPr>
            <w:tcW w:w="1643" w:type="pct"/>
            <w:gridSpan w:val="4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20" w:type="pct"/>
            <w:gridSpan w:val="3"/>
            <w:tcBorders>
              <w:right w:val="single" w:sz="12" w:space="0" w:color="auto"/>
            </w:tcBorders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9B2123" w:rsidTr="00881E8D">
        <w:trPr>
          <w:cantSplit/>
          <w:trHeight w:val="406"/>
          <w:jc w:val="center"/>
        </w:trPr>
        <w:tc>
          <w:tcPr>
            <w:tcW w:w="1437" w:type="pct"/>
            <w:gridSpan w:val="3"/>
            <w:vAlign w:val="center"/>
          </w:tcPr>
          <w:p w:rsidR="00F32046" w:rsidRPr="00545005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45005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其他部门</w:t>
            </w:r>
          </w:p>
        </w:tc>
        <w:tc>
          <w:tcPr>
            <w:tcW w:w="1643" w:type="pct"/>
            <w:gridSpan w:val="4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20" w:type="pct"/>
            <w:gridSpan w:val="3"/>
            <w:tcBorders>
              <w:right w:val="single" w:sz="12" w:space="0" w:color="auto"/>
            </w:tcBorders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9B2123" w:rsidTr="00881E8D">
        <w:trPr>
          <w:cantSplit/>
          <w:trHeight w:val="406"/>
          <w:jc w:val="center"/>
        </w:trPr>
        <w:tc>
          <w:tcPr>
            <w:tcW w:w="5000" w:type="pct"/>
            <w:gridSpan w:val="10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技术人员人数</w:t>
            </w:r>
          </w:p>
        </w:tc>
      </w:tr>
      <w:tr w:rsidR="00F32046" w:rsidRPr="009B2123" w:rsidTr="00CD6EA3">
        <w:trPr>
          <w:cantSplit/>
          <w:trHeight w:val="406"/>
          <w:jc w:val="center"/>
        </w:trPr>
        <w:tc>
          <w:tcPr>
            <w:tcW w:w="1240" w:type="pct"/>
            <w:gridSpan w:val="2"/>
            <w:vAlign w:val="center"/>
          </w:tcPr>
          <w:p w:rsidR="00F32046" w:rsidRPr="008A141F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8A141F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高级工程师人数</w:t>
            </w:r>
          </w:p>
        </w:tc>
        <w:tc>
          <w:tcPr>
            <w:tcW w:w="1259" w:type="pct"/>
            <w:gridSpan w:val="3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50" w:type="pct"/>
            <w:gridSpan w:val="4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工程师人数</w:t>
            </w:r>
          </w:p>
        </w:tc>
        <w:tc>
          <w:tcPr>
            <w:tcW w:w="1251" w:type="pct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F32046" w:rsidRPr="009B2123" w:rsidTr="00CD6EA3">
        <w:trPr>
          <w:cantSplit/>
          <w:trHeight w:val="406"/>
          <w:jc w:val="center"/>
        </w:trPr>
        <w:tc>
          <w:tcPr>
            <w:tcW w:w="1240" w:type="pct"/>
            <w:gridSpan w:val="2"/>
            <w:vAlign w:val="center"/>
          </w:tcPr>
          <w:p w:rsidR="00F32046" w:rsidRPr="008A141F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助理工程师人数</w:t>
            </w:r>
          </w:p>
        </w:tc>
        <w:tc>
          <w:tcPr>
            <w:tcW w:w="1259" w:type="pct"/>
            <w:gridSpan w:val="3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50" w:type="pct"/>
            <w:gridSpan w:val="4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技术员人数</w:t>
            </w:r>
          </w:p>
        </w:tc>
        <w:tc>
          <w:tcPr>
            <w:tcW w:w="1251" w:type="pct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F32046" w:rsidRPr="009B2123" w:rsidTr="00CD6EA3">
        <w:trPr>
          <w:cantSplit/>
          <w:trHeight w:val="406"/>
          <w:jc w:val="center"/>
        </w:trPr>
        <w:tc>
          <w:tcPr>
            <w:tcW w:w="1240" w:type="pct"/>
            <w:gridSpan w:val="2"/>
            <w:vAlign w:val="center"/>
          </w:tcPr>
          <w:p w:rsidR="00F32046" w:rsidRPr="008A141F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59" w:type="pct"/>
            <w:gridSpan w:val="3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50" w:type="pct"/>
            <w:gridSpan w:val="4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51" w:type="pct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F32046" w:rsidRPr="009B2123" w:rsidTr="00881E8D">
        <w:trPr>
          <w:cantSplit/>
          <w:trHeight w:val="406"/>
          <w:jc w:val="center"/>
        </w:trPr>
        <w:tc>
          <w:tcPr>
            <w:tcW w:w="5000" w:type="pct"/>
            <w:gridSpan w:val="10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特种设备作业人员持证情况</w:t>
            </w:r>
          </w:p>
        </w:tc>
      </w:tr>
      <w:tr w:rsidR="00F32046" w:rsidRPr="009B2123" w:rsidTr="00CD6EA3">
        <w:trPr>
          <w:cantSplit/>
          <w:trHeight w:val="406"/>
          <w:jc w:val="center"/>
        </w:trPr>
        <w:tc>
          <w:tcPr>
            <w:tcW w:w="1240" w:type="pct"/>
            <w:gridSpan w:val="2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2123">
              <w:rPr>
                <w:rFonts w:asciiTheme="minorEastAsia" w:eastAsiaTheme="minorEastAsia" w:hAnsiTheme="minorEastAsia" w:hint="eastAsia"/>
                <w:sz w:val="28"/>
                <w:szCs w:val="28"/>
              </w:rPr>
              <w:t>管理人员总数</w:t>
            </w:r>
          </w:p>
        </w:tc>
        <w:tc>
          <w:tcPr>
            <w:tcW w:w="1259" w:type="pct"/>
            <w:gridSpan w:val="3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  <w:gridSpan w:val="4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spacing w:val="-12"/>
                <w:sz w:val="28"/>
                <w:szCs w:val="28"/>
              </w:rPr>
              <w:t>管理人员持证人数</w:t>
            </w:r>
          </w:p>
        </w:tc>
        <w:tc>
          <w:tcPr>
            <w:tcW w:w="1251" w:type="pct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9B2123" w:rsidTr="00CD6EA3">
        <w:trPr>
          <w:cantSplit/>
          <w:trHeight w:val="406"/>
          <w:jc w:val="center"/>
        </w:trPr>
        <w:tc>
          <w:tcPr>
            <w:tcW w:w="1240" w:type="pct"/>
            <w:gridSpan w:val="2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技术人员总数</w:t>
            </w:r>
          </w:p>
        </w:tc>
        <w:tc>
          <w:tcPr>
            <w:tcW w:w="1259" w:type="pct"/>
            <w:gridSpan w:val="3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  <w:gridSpan w:val="4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12"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技术人员持证人数</w:t>
            </w:r>
          </w:p>
        </w:tc>
        <w:tc>
          <w:tcPr>
            <w:tcW w:w="1251" w:type="pct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9B2123" w:rsidTr="00CD6EA3">
        <w:trPr>
          <w:cantSplit/>
          <w:trHeight w:val="406"/>
          <w:jc w:val="center"/>
        </w:trPr>
        <w:tc>
          <w:tcPr>
            <w:tcW w:w="1240" w:type="pct"/>
            <w:gridSpan w:val="2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现场人员总数</w:t>
            </w:r>
          </w:p>
        </w:tc>
        <w:tc>
          <w:tcPr>
            <w:tcW w:w="1259" w:type="pct"/>
            <w:gridSpan w:val="3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50" w:type="pct"/>
            <w:gridSpan w:val="4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12"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sz w:val="28"/>
                <w:szCs w:val="28"/>
              </w:rPr>
              <w:t>现场人员持证人数</w:t>
            </w:r>
          </w:p>
        </w:tc>
        <w:tc>
          <w:tcPr>
            <w:tcW w:w="1251" w:type="pct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9B2123" w:rsidTr="00881E8D">
        <w:trPr>
          <w:cantSplit/>
          <w:trHeight w:val="406"/>
          <w:jc w:val="center"/>
        </w:trPr>
        <w:tc>
          <w:tcPr>
            <w:tcW w:w="5000" w:type="pct"/>
            <w:gridSpan w:val="10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派出机构（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所管辖的其他城市的</w:t>
            </w:r>
            <w:r w:rsidRPr="00E27A2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分公司、</w:t>
            </w: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施工点</w:t>
            </w:r>
            <w:r w:rsidRPr="00E27A2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）</w:t>
            </w:r>
          </w:p>
        </w:tc>
      </w:tr>
      <w:tr w:rsidR="00F32046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2123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1282" w:type="pct"/>
            <w:gridSpan w:val="3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sz w:val="28"/>
                <w:szCs w:val="28"/>
              </w:rPr>
              <w:t>地址（城市）</w:t>
            </w:r>
          </w:p>
        </w:tc>
        <w:tc>
          <w:tcPr>
            <w:tcW w:w="789" w:type="pct"/>
            <w:gridSpan w:val="2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sz w:val="28"/>
                <w:szCs w:val="28"/>
              </w:rPr>
              <w:t>总人数</w:t>
            </w:r>
          </w:p>
        </w:tc>
        <w:tc>
          <w:tcPr>
            <w:tcW w:w="704" w:type="pct"/>
            <w:gridSpan w:val="2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</w:p>
        </w:tc>
        <w:tc>
          <w:tcPr>
            <w:tcW w:w="1395" w:type="pct"/>
            <w:gridSpan w:val="2"/>
            <w:vAlign w:val="center"/>
          </w:tcPr>
          <w:p w:rsidR="00F32046" w:rsidRPr="00E27A2D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7A2D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服务电话</w:t>
            </w:r>
          </w:p>
        </w:tc>
      </w:tr>
      <w:tr w:rsidR="00F32046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2" w:type="pct"/>
            <w:gridSpan w:val="3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2" w:type="pct"/>
            <w:gridSpan w:val="3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2" w:type="pct"/>
            <w:gridSpan w:val="3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vAlign w:val="center"/>
          </w:tcPr>
          <w:p w:rsidR="00F32046" w:rsidRPr="009B2123" w:rsidRDefault="00F32046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56567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056567" w:rsidRPr="009B2123" w:rsidRDefault="00056567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2" w:type="pct"/>
            <w:gridSpan w:val="3"/>
            <w:vAlign w:val="center"/>
          </w:tcPr>
          <w:p w:rsidR="00056567" w:rsidRPr="009B2123" w:rsidRDefault="00056567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056567" w:rsidRPr="009B2123" w:rsidRDefault="00056567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056567" w:rsidRPr="009B2123" w:rsidRDefault="00056567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vAlign w:val="center"/>
          </w:tcPr>
          <w:p w:rsidR="00056567" w:rsidRPr="009B2123" w:rsidRDefault="00056567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D6EA3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82" w:type="pct"/>
            <w:gridSpan w:val="3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56567" w:rsidRPr="009B2123" w:rsidTr="00056567">
        <w:trPr>
          <w:cantSplit/>
          <w:trHeight w:val="406"/>
          <w:jc w:val="center"/>
        </w:trPr>
        <w:tc>
          <w:tcPr>
            <w:tcW w:w="5000" w:type="pct"/>
            <w:gridSpan w:val="10"/>
            <w:vAlign w:val="center"/>
          </w:tcPr>
          <w:p w:rsidR="00056567" w:rsidRPr="009B2123" w:rsidRDefault="00056567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星级必备</w:t>
            </w:r>
            <w:r w:rsidRPr="009B2123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主要施工设备及仪器装备情况</w:t>
            </w:r>
          </w:p>
        </w:tc>
      </w:tr>
      <w:tr w:rsidR="00056567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056567" w:rsidRPr="009B2123" w:rsidRDefault="00056567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2123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282" w:type="pct"/>
            <w:gridSpan w:val="3"/>
            <w:vAlign w:val="center"/>
          </w:tcPr>
          <w:p w:rsidR="00056567" w:rsidRPr="009B2123" w:rsidRDefault="00056567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2123">
              <w:rPr>
                <w:rFonts w:asciiTheme="minorEastAsia" w:eastAsiaTheme="minorEastAsia" w:hAnsiTheme="minorEastAsia" w:hint="eastAsia"/>
                <w:sz w:val="28"/>
                <w:szCs w:val="28"/>
              </w:rPr>
              <w:t>设备名称</w:t>
            </w:r>
          </w:p>
        </w:tc>
        <w:tc>
          <w:tcPr>
            <w:tcW w:w="789" w:type="pct"/>
            <w:gridSpan w:val="2"/>
            <w:vAlign w:val="center"/>
          </w:tcPr>
          <w:p w:rsidR="00056567" w:rsidRPr="009B2123" w:rsidRDefault="00056567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2123">
              <w:rPr>
                <w:rFonts w:asciiTheme="minorEastAsia" w:eastAsiaTheme="minorEastAsia" w:hAnsiTheme="minorEastAsia" w:hint="eastAsia"/>
                <w:sz w:val="28"/>
                <w:szCs w:val="28"/>
              </w:rPr>
              <w:t>型号规格</w:t>
            </w:r>
          </w:p>
        </w:tc>
        <w:tc>
          <w:tcPr>
            <w:tcW w:w="704" w:type="pct"/>
            <w:gridSpan w:val="2"/>
            <w:vAlign w:val="center"/>
          </w:tcPr>
          <w:p w:rsidR="00056567" w:rsidRPr="009B2123" w:rsidRDefault="00056567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2123"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395" w:type="pct"/>
            <w:gridSpan w:val="2"/>
            <w:vAlign w:val="center"/>
          </w:tcPr>
          <w:p w:rsidR="00056567" w:rsidRPr="009B2123" w:rsidRDefault="00056567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2123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主要性能指标</w:t>
            </w:r>
          </w:p>
        </w:tc>
      </w:tr>
      <w:tr w:rsidR="00CD6EA3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282" w:type="pct"/>
            <w:gridSpan w:val="3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D6EA3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282" w:type="pct"/>
            <w:gridSpan w:val="3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D6EA3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282" w:type="pct"/>
            <w:gridSpan w:val="3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D6EA3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282" w:type="pct"/>
            <w:gridSpan w:val="3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D6EA3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282" w:type="pct"/>
            <w:gridSpan w:val="3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D6EA3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282" w:type="pct"/>
            <w:gridSpan w:val="3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D6EA3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282" w:type="pct"/>
            <w:gridSpan w:val="3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D6EA3" w:rsidRPr="009B2123" w:rsidTr="00881E8D">
        <w:trPr>
          <w:cantSplit/>
          <w:trHeight w:val="406"/>
          <w:jc w:val="center"/>
        </w:trPr>
        <w:tc>
          <w:tcPr>
            <w:tcW w:w="830" w:type="pct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282" w:type="pct"/>
            <w:gridSpan w:val="3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89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pct"/>
            <w:gridSpan w:val="2"/>
            <w:vAlign w:val="center"/>
          </w:tcPr>
          <w:p w:rsidR="00CD6EA3" w:rsidRPr="009B2123" w:rsidRDefault="00CD6EA3" w:rsidP="00881E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32046" w:rsidRDefault="00F32046" w:rsidP="00F32046">
      <w:pPr>
        <w:widowControl/>
        <w:jc w:val="left"/>
        <w:rPr>
          <w:sz w:val="28"/>
          <w:szCs w:val="28"/>
        </w:rPr>
      </w:pPr>
    </w:p>
    <w:p w:rsidR="00F32046" w:rsidRPr="00E640A5" w:rsidRDefault="00F32046" w:rsidP="00F32046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E640A5">
        <w:rPr>
          <w:rFonts w:asciiTheme="minorEastAsia" w:eastAsiaTheme="minorEastAsia" w:hAnsiTheme="minorEastAsia" w:hint="eastAsia"/>
          <w:b/>
          <w:bCs/>
          <w:sz w:val="24"/>
        </w:rPr>
        <w:br w:type="page"/>
      </w:r>
      <w:r w:rsidRPr="00E640A5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提交文件资料清单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7334"/>
        <w:gridCol w:w="877"/>
        <w:gridCol w:w="877"/>
      </w:tblGrid>
      <w:tr w:rsidR="00F32046" w:rsidRPr="00F51F85" w:rsidTr="00881E8D">
        <w:trPr>
          <w:trHeight w:val="335"/>
          <w:jc w:val="center"/>
        </w:trPr>
        <w:tc>
          <w:tcPr>
            <w:tcW w:w="441" w:type="pct"/>
            <w:vAlign w:val="center"/>
          </w:tcPr>
          <w:p w:rsidR="00F32046" w:rsidRPr="00F51F85" w:rsidRDefault="00F32046" w:rsidP="00881E8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51F8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79" w:type="pct"/>
            <w:vAlign w:val="center"/>
          </w:tcPr>
          <w:p w:rsidR="00F32046" w:rsidRPr="00F51F85" w:rsidRDefault="00F32046" w:rsidP="00881E8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51F8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文件资料名称</w:t>
            </w: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51F8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51F8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页数</w:t>
            </w:r>
          </w:p>
        </w:tc>
      </w:tr>
      <w:tr w:rsidR="00F32046" w:rsidRPr="00F51F85" w:rsidTr="00881E8D">
        <w:trPr>
          <w:trHeight w:val="258"/>
          <w:jc w:val="center"/>
        </w:trPr>
        <w:tc>
          <w:tcPr>
            <w:tcW w:w="441" w:type="pct"/>
            <w:vAlign w:val="center"/>
          </w:tcPr>
          <w:p w:rsidR="00F32046" w:rsidRPr="00F51F85" w:rsidRDefault="00F32046" w:rsidP="00881E8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1F85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679" w:type="pct"/>
            <w:vAlign w:val="center"/>
          </w:tcPr>
          <w:p w:rsidR="00F32046" w:rsidRPr="00F51F85" w:rsidRDefault="00F32046" w:rsidP="00881E8D">
            <w:pPr>
              <w:jc w:val="lef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公司营业执照复印件</w:t>
            </w: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F51F85" w:rsidTr="00881E8D">
        <w:trPr>
          <w:trHeight w:val="262"/>
          <w:jc w:val="center"/>
        </w:trPr>
        <w:tc>
          <w:tcPr>
            <w:tcW w:w="441" w:type="pct"/>
            <w:vAlign w:val="center"/>
          </w:tcPr>
          <w:p w:rsidR="00F32046" w:rsidRPr="00F51F85" w:rsidRDefault="00F32046" w:rsidP="00881E8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1F85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79" w:type="pct"/>
            <w:vAlign w:val="center"/>
          </w:tcPr>
          <w:p w:rsidR="00F32046" w:rsidRPr="00F51F85" w:rsidRDefault="00F32046" w:rsidP="00881E8D">
            <w:pPr>
              <w:jc w:val="lef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公司特种设备许可证复印件（安装、改造、维修）</w:t>
            </w: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F51F85" w:rsidTr="00881E8D">
        <w:trPr>
          <w:trHeight w:val="335"/>
          <w:jc w:val="center"/>
        </w:trPr>
        <w:tc>
          <w:tcPr>
            <w:tcW w:w="441" w:type="pct"/>
            <w:vAlign w:val="center"/>
          </w:tcPr>
          <w:p w:rsidR="00F32046" w:rsidRPr="00F51F85" w:rsidRDefault="00F32046" w:rsidP="00881E8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1F8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679" w:type="pct"/>
            <w:vAlign w:val="center"/>
          </w:tcPr>
          <w:p w:rsidR="00F32046" w:rsidRPr="00F51F85" w:rsidRDefault="00545005" w:rsidP="00881E8D">
            <w:pPr>
              <w:jc w:val="lef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公司特色创新工作（</w:t>
            </w:r>
            <w:r>
              <w:rPr>
                <w:rFonts w:ascii="宋体" w:hAnsi="宋体" w:hint="eastAsia"/>
                <w:sz w:val="24"/>
              </w:rPr>
              <w:t>公益宣传，推广物联网及责任保险情况等</w:t>
            </w:r>
            <w:r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）</w:t>
            </w: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F51F85" w:rsidTr="00881E8D">
        <w:trPr>
          <w:trHeight w:val="335"/>
          <w:jc w:val="center"/>
        </w:trPr>
        <w:tc>
          <w:tcPr>
            <w:tcW w:w="441" w:type="pct"/>
            <w:vAlign w:val="center"/>
          </w:tcPr>
          <w:p w:rsidR="00F32046" w:rsidRPr="00F51F85" w:rsidRDefault="00F32046" w:rsidP="00881E8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1F85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679" w:type="pct"/>
            <w:vAlign w:val="center"/>
          </w:tcPr>
          <w:p w:rsidR="00F32046" w:rsidRPr="00F51F85" w:rsidRDefault="00F32046" w:rsidP="00881E8D">
            <w:pPr>
              <w:jc w:val="lef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F51F85" w:rsidTr="00881E8D">
        <w:trPr>
          <w:trHeight w:val="335"/>
          <w:jc w:val="center"/>
        </w:trPr>
        <w:tc>
          <w:tcPr>
            <w:tcW w:w="441" w:type="pct"/>
            <w:vAlign w:val="center"/>
          </w:tcPr>
          <w:p w:rsidR="00F32046" w:rsidRPr="00F51F85" w:rsidRDefault="00F32046" w:rsidP="00881E8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1F85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679" w:type="pct"/>
            <w:vAlign w:val="center"/>
          </w:tcPr>
          <w:p w:rsidR="00F32046" w:rsidRPr="00F51F85" w:rsidRDefault="00F32046" w:rsidP="00881E8D">
            <w:pPr>
              <w:jc w:val="lef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F51F85" w:rsidTr="00881E8D">
        <w:trPr>
          <w:trHeight w:val="335"/>
          <w:jc w:val="center"/>
        </w:trPr>
        <w:tc>
          <w:tcPr>
            <w:tcW w:w="441" w:type="pct"/>
            <w:vAlign w:val="center"/>
          </w:tcPr>
          <w:p w:rsidR="00F32046" w:rsidRPr="00F51F85" w:rsidRDefault="00F32046" w:rsidP="00881E8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1F85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679" w:type="pct"/>
            <w:vAlign w:val="center"/>
          </w:tcPr>
          <w:p w:rsidR="00F32046" w:rsidRPr="00F51F85" w:rsidRDefault="00F32046" w:rsidP="00881E8D">
            <w:pPr>
              <w:jc w:val="lef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F51F85" w:rsidTr="00881E8D">
        <w:trPr>
          <w:trHeight w:val="335"/>
          <w:jc w:val="center"/>
        </w:trPr>
        <w:tc>
          <w:tcPr>
            <w:tcW w:w="441" w:type="pct"/>
            <w:vAlign w:val="center"/>
          </w:tcPr>
          <w:p w:rsidR="00F32046" w:rsidRPr="00F51F85" w:rsidRDefault="00F32046" w:rsidP="00881E8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1F8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679" w:type="pct"/>
            <w:vAlign w:val="center"/>
          </w:tcPr>
          <w:p w:rsidR="00F32046" w:rsidRPr="00F51F85" w:rsidRDefault="00F32046" w:rsidP="00881E8D">
            <w:pPr>
              <w:jc w:val="lef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F51F85" w:rsidTr="00881E8D">
        <w:trPr>
          <w:trHeight w:val="335"/>
          <w:jc w:val="center"/>
        </w:trPr>
        <w:tc>
          <w:tcPr>
            <w:tcW w:w="441" w:type="pct"/>
            <w:vAlign w:val="center"/>
          </w:tcPr>
          <w:p w:rsidR="00F32046" w:rsidRPr="00F51F85" w:rsidRDefault="00F32046" w:rsidP="00881E8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1F85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679" w:type="pct"/>
            <w:vAlign w:val="center"/>
          </w:tcPr>
          <w:p w:rsidR="00F32046" w:rsidRPr="00F51F85" w:rsidRDefault="00F32046" w:rsidP="00881E8D">
            <w:pPr>
              <w:jc w:val="lef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2046" w:rsidRPr="00F51F85" w:rsidTr="00881E8D">
        <w:trPr>
          <w:trHeight w:val="335"/>
          <w:jc w:val="center"/>
        </w:trPr>
        <w:tc>
          <w:tcPr>
            <w:tcW w:w="441" w:type="pct"/>
            <w:vAlign w:val="center"/>
          </w:tcPr>
          <w:p w:rsidR="00F32046" w:rsidRPr="00F51F85" w:rsidRDefault="00F32046" w:rsidP="00881E8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51F85"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679" w:type="pct"/>
            <w:vAlign w:val="center"/>
          </w:tcPr>
          <w:p w:rsidR="00F32046" w:rsidRPr="00F51F85" w:rsidRDefault="00F32046" w:rsidP="00881E8D">
            <w:pPr>
              <w:jc w:val="lef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F32046" w:rsidRPr="00F51F85" w:rsidRDefault="00F32046" w:rsidP="00881E8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90755" w:rsidRDefault="00690755" w:rsidP="00F32046">
      <w:pPr>
        <w:jc w:val="left"/>
        <w:rPr>
          <w:rFonts w:ascii="方正小标宋简体" w:eastAsia="方正小标宋简体" w:hAnsi="宋体"/>
          <w:spacing w:val="20"/>
          <w:sz w:val="44"/>
          <w:szCs w:val="44"/>
        </w:rPr>
        <w:sectPr w:rsidR="00690755" w:rsidSect="00F32046">
          <w:pgSz w:w="11906" w:h="16838" w:code="9"/>
          <w:pgMar w:top="1440" w:right="1077" w:bottom="1440" w:left="1077" w:header="851" w:footer="851" w:gutter="0"/>
          <w:pgNumType w:start="1"/>
          <w:cols w:space="720"/>
          <w:docGrid w:type="linesAndChars" w:linePitch="312"/>
        </w:sectPr>
      </w:pPr>
    </w:p>
    <w:p w:rsidR="00C93A92" w:rsidRPr="00C93A92" w:rsidRDefault="00C93A92" w:rsidP="00C93A92">
      <w:pPr>
        <w:rPr>
          <w:rFonts w:ascii="黑体" w:eastAsia="黑体" w:hAnsi="宋体"/>
          <w:sz w:val="32"/>
          <w:szCs w:val="32"/>
        </w:rPr>
      </w:pPr>
      <w:r w:rsidRPr="00690755">
        <w:rPr>
          <w:rFonts w:ascii="黑体" w:eastAsia="黑体" w:hAnsi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hint="eastAsia"/>
          <w:sz w:val="32"/>
          <w:szCs w:val="32"/>
        </w:rPr>
        <w:t>3</w:t>
      </w:r>
    </w:p>
    <w:p w:rsidR="009640CD" w:rsidRPr="00067163" w:rsidRDefault="009640CD" w:rsidP="00067163">
      <w:pPr>
        <w:widowControl/>
        <w:adjustRightInd w:val="0"/>
        <w:snapToGrid w:val="0"/>
        <w:spacing w:before="100" w:beforeAutospacing="1" w:after="100" w:afterAutospacing="1" w:line="276" w:lineRule="auto"/>
        <w:ind w:right="560" w:firstLineChars="200" w:firstLine="880"/>
        <w:jc w:val="center"/>
        <w:rPr>
          <w:rFonts w:ascii="仿宋_GB2312" w:eastAsia="仿宋_GB2312" w:hAnsi="宋体"/>
          <w:sz w:val="44"/>
          <w:szCs w:val="44"/>
        </w:rPr>
      </w:pPr>
      <w:r w:rsidRPr="00067163">
        <w:rPr>
          <w:rFonts w:ascii="仿宋_GB2312" w:eastAsia="仿宋_GB2312" w:hAnsi="宋体" w:hint="eastAsia"/>
          <w:sz w:val="44"/>
          <w:szCs w:val="44"/>
        </w:rPr>
        <w:t>宁波市电梯行业维护保养星级企业评定表</w:t>
      </w:r>
    </w:p>
    <w:p w:rsidR="00003D19" w:rsidRDefault="00003D19" w:rsidP="00A25FF4">
      <w:pPr>
        <w:widowControl/>
        <w:jc w:val="left"/>
        <w:rPr>
          <w:rFonts w:ascii="宋体" w:hAnsi="宋体"/>
          <w:b/>
          <w:sz w:val="24"/>
        </w:rPr>
      </w:pPr>
    </w:p>
    <w:tbl>
      <w:tblPr>
        <w:tblStyle w:val="a9"/>
        <w:tblW w:w="14176" w:type="dxa"/>
        <w:tblLayout w:type="fixed"/>
        <w:tblLook w:val="04A0" w:firstRow="1" w:lastRow="0" w:firstColumn="1" w:lastColumn="0" w:noHBand="0" w:noVBand="1"/>
      </w:tblPr>
      <w:tblGrid>
        <w:gridCol w:w="2024"/>
        <w:gridCol w:w="1628"/>
        <w:gridCol w:w="1985"/>
        <w:gridCol w:w="437"/>
        <w:gridCol w:w="1264"/>
        <w:gridCol w:w="761"/>
        <w:gridCol w:w="798"/>
        <w:gridCol w:w="1227"/>
        <w:gridCol w:w="1041"/>
        <w:gridCol w:w="984"/>
        <w:gridCol w:w="433"/>
        <w:gridCol w:w="1594"/>
      </w:tblGrid>
      <w:tr w:rsidR="004F2774" w:rsidRPr="004576B5" w:rsidTr="006113B1">
        <w:tc>
          <w:tcPr>
            <w:tcW w:w="2024" w:type="dxa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4050" w:type="dxa"/>
            <w:gridSpan w:val="3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维修许可证号</w:t>
            </w:r>
          </w:p>
        </w:tc>
        <w:tc>
          <w:tcPr>
            <w:tcW w:w="2025" w:type="dxa"/>
            <w:gridSpan w:val="2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许可等级</w:t>
            </w:r>
          </w:p>
        </w:tc>
        <w:tc>
          <w:tcPr>
            <w:tcW w:w="2027" w:type="dxa"/>
            <w:gridSpan w:val="2"/>
          </w:tcPr>
          <w:p w:rsidR="004F2774" w:rsidRPr="004576B5" w:rsidRDefault="004F2774" w:rsidP="00067163">
            <w:pPr>
              <w:widowControl/>
              <w:ind w:firstLineChars="392" w:firstLine="1102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级</w:t>
            </w:r>
          </w:p>
        </w:tc>
      </w:tr>
      <w:tr w:rsidR="004F2774" w:rsidRPr="004576B5" w:rsidTr="006113B1">
        <w:tc>
          <w:tcPr>
            <w:tcW w:w="2024" w:type="dxa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许可设备类型</w:t>
            </w:r>
          </w:p>
        </w:tc>
        <w:tc>
          <w:tcPr>
            <w:tcW w:w="12152" w:type="dxa"/>
            <w:gridSpan w:val="11"/>
          </w:tcPr>
          <w:p w:rsidR="004F2774" w:rsidRPr="00E53EBD" w:rsidRDefault="004F2774" w:rsidP="008E747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E53EBD">
              <w:rPr>
                <w:rFonts w:ascii="宋体" w:hAnsi="宋体" w:hint="eastAsia"/>
                <w:sz w:val="28"/>
                <w:szCs w:val="28"/>
              </w:rPr>
              <w:t>乘客电梯□ 载货电梯□ 液压电梯□ 杂物电梯□ 自动扶梯□ 自动人行道□</w:t>
            </w:r>
          </w:p>
        </w:tc>
      </w:tr>
      <w:tr w:rsidR="006113B1" w:rsidRPr="004576B5" w:rsidTr="00A241B4">
        <w:tc>
          <w:tcPr>
            <w:tcW w:w="2024" w:type="dxa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法人代表</w:t>
            </w:r>
          </w:p>
        </w:tc>
        <w:tc>
          <w:tcPr>
            <w:tcW w:w="3613" w:type="dxa"/>
            <w:gridSpan w:val="2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113B1" w:rsidRPr="004576B5" w:rsidRDefault="006113B1" w:rsidP="00107288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2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维保台数</w:t>
            </w:r>
            <w:proofErr w:type="gramEnd"/>
          </w:p>
        </w:tc>
        <w:tc>
          <w:tcPr>
            <w:tcW w:w="3011" w:type="dxa"/>
            <w:gridSpan w:val="3"/>
          </w:tcPr>
          <w:p w:rsidR="006113B1" w:rsidRPr="004576B5" w:rsidRDefault="006113B1" w:rsidP="004576B5">
            <w:pPr>
              <w:widowControl/>
              <w:ind w:firstLineChars="784" w:firstLine="2204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台</w:t>
            </w:r>
          </w:p>
        </w:tc>
      </w:tr>
      <w:tr w:rsidR="006113B1" w:rsidRPr="004576B5" w:rsidTr="00A241B4">
        <w:tc>
          <w:tcPr>
            <w:tcW w:w="2024" w:type="dxa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3613" w:type="dxa"/>
            <w:gridSpan w:val="2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113B1" w:rsidRPr="004576B5" w:rsidRDefault="006113B1" w:rsidP="00107288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2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维保人员</w:t>
            </w:r>
          </w:p>
        </w:tc>
        <w:tc>
          <w:tcPr>
            <w:tcW w:w="3011" w:type="dxa"/>
            <w:gridSpan w:val="3"/>
          </w:tcPr>
          <w:p w:rsidR="006113B1" w:rsidRPr="004576B5" w:rsidRDefault="006113B1" w:rsidP="004576B5">
            <w:pPr>
              <w:widowControl/>
              <w:ind w:firstLineChars="784" w:firstLine="2204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</w:p>
        </w:tc>
      </w:tr>
      <w:tr w:rsidR="006113B1" w:rsidRPr="004576B5" w:rsidTr="00A241B4">
        <w:tc>
          <w:tcPr>
            <w:tcW w:w="2024" w:type="dxa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评定项目</w:t>
            </w:r>
          </w:p>
        </w:tc>
        <w:tc>
          <w:tcPr>
            <w:tcW w:w="1628" w:type="dxa"/>
            <w:vAlign w:val="center"/>
          </w:tcPr>
          <w:p w:rsidR="004F2774" w:rsidRPr="006F65A5" w:rsidRDefault="004F2774" w:rsidP="006F65A5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4576B5">
              <w:rPr>
                <w:rFonts w:ascii="宋体" w:hAnsi="宋体" w:hint="eastAsia"/>
                <w:sz w:val="28"/>
                <w:szCs w:val="28"/>
              </w:rPr>
              <w:t>上一年度综合量化记分</w:t>
            </w:r>
          </w:p>
        </w:tc>
        <w:tc>
          <w:tcPr>
            <w:tcW w:w="1985" w:type="dxa"/>
            <w:vAlign w:val="center"/>
          </w:tcPr>
          <w:p w:rsidR="004F2774" w:rsidRPr="001F3470" w:rsidRDefault="006F65A5" w:rsidP="006F65A5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6F65A5">
              <w:rPr>
                <w:rFonts w:ascii="宋体" w:hAnsi="宋体" w:hint="eastAsia"/>
                <w:sz w:val="28"/>
                <w:szCs w:val="28"/>
              </w:rPr>
              <w:t>96333应急指挥中心</w:t>
            </w:r>
            <w:r w:rsidR="004F2774" w:rsidRPr="001F3470">
              <w:rPr>
                <w:rFonts w:ascii="宋体" w:hAnsi="宋体" w:hint="eastAsia"/>
                <w:sz w:val="28"/>
                <w:szCs w:val="28"/>
              </w:rPr>
              <w:t>统计</w:t>
            </w:r>
          </w:p>
        </w:tc>
        <w:tc>
          <w:tcPr>
            <w:tcW w:w="1701" w:type="dxa"/>
            <w:gridSpan w:val="2"/>
            <w:vAlign w:val="center"/>
          </w:tcPr>
          <w:p w:rsidR="004F2774" w:rsidRPr="006F65A5" w:rsidRDefault="004F2774" w:rsidP="006F65A5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4576B5">
              <w:rPr>
                <w:rFonts w:ascii="宋体" w:hAnsi="宋体" w:hint="eastAsia"/>
                <w:sz w:val="28"/>
                <w:szCs w:val="28"/>
              </w:rPr>
              <w:t>日常检验情况</w:t>
            </w:r>
          </w:p>
        </w:tc>
        <w:tc>
          <w:tcPr>
            <w:tcW w:w="1559" w:type="dxa"/>
            <w:gridSpan w:val="2"/>
            <w:vAlign w:val="center"/>
          </w:tcPr>
          <w:p w:rsidR="004F2774" w:rsidRPr="004576B5" w:rsidRDefault="006F65A5" w:rsidP="006F65A5"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行业自律</w:t>
            </w:r>
          </w:p>
        </w:tc>
        <w:tc>
          <w:tcPr>
            <w:tcW w:w="2268" w:type="dxa"/>
            <w:gridSpan w:val="2"/>
            <w:vAlign w:val="center"/>
          </w:tcPr>
          <w:p w:rsidR="004F2774" w:rsidRPr="006F65A5" w:rsidRDefault="004F2774" w:rsidP="006F65A5">
            <w:pPr>
              <w:widowControl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4576B5">
              <w:rPr>
                <w:rFonts w:ascii="宋体" w:hAnsi="宋体" w:hint="eastAsia"/>
                <w:sz w:val="28"/>
                <w:szCs w:val="28"/>
              </w:rPr>
              <w:t>投诉及行政处罚</w:t>
            </w:r>
          </w:p>
        </w:tc>
        <w:tc>
          <w:tcPr>
            <w:tcW w:w="1417" w:type="dxa"/>
            <w:gridSpan w:val="2"/>
            <w:vAlign w:val="center"/>
          </w:tcPr>
          <w:p w:rsidR="004F2774" w:rsidRPr="006F65A5" w:rsidRDefault="006F65A5" w:rsidP="006F65A5">
            <w:pPr>
              <w:widowControl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电梯物联网</w:t>
            </w:r>
          </w:p>
        </w:tc>
        <w:tc>
          <w:tcPr>
            <w:tcW w:w="1594" w:type="dxa"/>
            <w:vAlign w:val="center"/>
          </w:tcPr>
          <w:p w:rsidR="004F2774" w:rsidRPr="006F65A5" w:rsidRDefault="006F65A5" w:rsidP="006F65A5">
            <w:pPr>
              <w:widowControl/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6F65A5">
              <w:rPr>
                <w:rFonts w:ascii="宋体" w:hAnsi="宋体" w:hint="eastAsia"/>
                <w:sz w:val="28"/>
                <w:szCs w:val="28"/>
              </w:rPr>
              <w:t>电梯安全责任保险</w:t>
            </w:r>
          </w:p>
        </w:tc>
      </w:tr>
      <w:tr w:rsidR="006113B1" w:rsidRPr="004576B5" w:rsidTr="00A241B4">
        <w:tc>
          <w:tcPr>
            <w:tcW w:w="2024" w:type="dxa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分数</w:t>
            </w:r>
          </w:p>
        </w:tc>
        <w:tc>
          <w:tcPr>
            <w:tcW w:w="1628" w:type="dxa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F2774" w:rsidRPr="004576B5" w:rsidRDefault="004F2774" w:rsidP="00107288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4F2774" w:rsidRPr="004576B5" w:rsidRDefault="004F2774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F65A5" w:rsidRPr="004576B5" w:rsidTr="00537213">
        <w:tc>
          <w:tcPr>
            <w:tcW w:w="2024" w:type="dxa"/>
          </w:tcPr>
          <w:p w:rsidR="006F65A5" w:rsidRPr="004576B5" w:rsidRDefault="006F65A5" w:rsidP="00A25FF4">
            <w:pPr>
              <w:widowControl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114164">
              <w:rPr>
                <w:rFonts w:ascii="宋体" w:hAnsi="宋体" w:hint="eastAsia"/>
                <w:b/>
                <w:sz w:val="28"/>
                <w:szCs w:val="28"/>
              </w:rPr>
              <w:t>汇总得分</w:t>
            </w:r>
          </w:p>
        </w:tc>
        <w:tc>
          <w:tcPr>
            <w:tcW w:w="12152" w:type="dxa"/>
            <w:gridSpan w:val="11"/>
          </w:tcPr>
          <w:p w:rsidR="006F65A5" w:rsidRPr="004576B5" w:rsidRDefault="006F65A5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F3470" w:rsidRPr="004576B5" w:rsidTr="00114164">
        <w:trPr>
          <w:trHeight w:val="666"/>
        </w:trPr>
        <w:tc>
          <w:tcPr>
            <w:tcW w:w="2024" w:type="dxa"/>
            <w:vAlign w:val="center"/>
          </w:tcPr>
          <w:p w:rsidR="001F3470" w:rsidRPr="004576B5" w:rsidRDefault="001F3470" w:rsidP="001F3470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12152" w:type="dxa"/>
            <w:gridSpan w:val="11"/>
          </w:tcPr>
          <w:p w:rsidR="001F3470" w:rsidRPr="004576B5" w:rsidRDefault="001F3470" w:rsidP="0011416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113B1" w:rsidRPr="004576B5" w:rsidTr="00A241B4">
        <w:tc>
          <w:tcPr>
            <w:tcW w:w="2024" w:type="dxa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评定星级</w:t>
            </w:r>
          </w:p>
        </w:tc>
        <w:tc>
          <w:tcPr>
            <w:tcW w:w="1628" w:type="dxa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113B1" w:rsidRPr="004576B5" w:rsidRDefault="006113B1" w:rsidP="00107288"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评定人员</w:t>
            </w:r>
          </w:p>
        </w:tc>
        <w:tc>
          <w:tcPr>
            <w:tcW w:w="1701" w:type="dxa"/>
            <w:gridSpan w:val="2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113B1" w:rsidRPr="00B26598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B26598">
              <w:rPr>
                <w:rFonts w:ascii="宋体" w:hAnsi="宋体" w:hint="eastAsia"/>
                <w:b/>
                <w:sz w:val="28"/>
                <w:szCs w:val="28"/>
              </w:rPr>
              <w:t>评定组长</w:t>
            </w:r>
          </w:p>
        </w:tc>
        <w:tc>
          <w:tcPr>
            <w:tcW w:w="2268" w:type="dxa"/>
            <w:gridSpan w:val="2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11" w:type="dxa"/>
            <w:gridSpan w:val="3"/>
          </w:tcPr>
          <w:p w:rsidR="006113B1" w:rsidRPr="004576B5" w:rsidRDefault="006113B1" w:rsidP="00915DCA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评定日期</w:t>
            </w:r>
          </w:p>
        </w:tc>
      </w:tr>
      <w:tr w:rsidR="006113B1" w:rsidRPr="004576B5" w:rsidTr="00915DCA">
        <w:trPr>
          <w:trHeight w:val="634"/>
        </w:trPr>
        <w:tc>
          <w:tcPr>
            <w:tcW w:w="2024" w:type="dxa"/>
            <w:vAlign w:val="center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4576B5">
              <w:rPr>
                <w:rFonts w:ascii="宋体" w:hAnsi="宋体" w:hint="eastAsia"/>
                <w:b/>
                <w:sz w:val="28"/>
                <w:szCs w:val="28"/>
              </w:rPr>
              <w:t>评定单位</w:t>
            </w:r>
          </w:p>
        </w:tc>
        <w:tc>
          <w:tcPr>
            <w:tcW w:w="9141" w:type="dxa"/>
            <w:gridSpan w:val="8"/>
          </w:tcPr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6113B1" w:rsidRPr="004576B5" w:rsidRDefault="006113B1" w:rsidP="00A25FF4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11" w:type="dxa"/>
            <w:gridSpan w:val="3"/>
          </w:tcPr>
          <w:p w:rsidR="006113B1" w:rsidRPr="004576B5" w:rsidRDefault="006113B1" w:rsidP="006113B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8E7473" w:rsidRPr="009640CD" w:rsidRDefault="008E7473" w:rsidP="00A25FF4">
      <w:pPr>
        <w:widowControl/>
        <w:jc w:val="left"/>
        <w:rPr>
          <w:rFonts w:ascii="宋体" w:hAnsi="宋体"/>
          <w:b/>
          <w:sz w:val="24"/>
        </w:rPr>
      </w:pPr>
    </w:p>
    <w:sectPr w:rsidR="008E7473" w:rsidRPr="009640CD" w:rsidSect="008E7473">
      <w:pgSz w:w="16838" w:h="11906" w:orient="landscape" w:code="9"/>
      <w:pgMar w:top="1077" w:right="1440" w:bottom="1077" w:left="1440" w:header="851" w:footer="851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3B" w:rsidRDefault="00EC0D3B">
      <w:r>
        <w:separator/>
      </w:r>
    </w:p>
  </w:endnote>
  <w:endnote w:type="continuationSeparator" w:id="0">
    <w:p w:rsidR="00EC0D3B" w:rsidRDefault="00EC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88" w:rsidRDefault="005D6815" w:rsidP="00534A7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0728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07288" w:rsidRDefault="001072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88" w:rsidRPr="008975F1" w:rsidRDefault="00107288" w:rsidP="00534A77">
    <w:pPr>
      <w:pStyle w:val="a4"/>
      <w:jc w:val="center"/>
    </w:pPr>
    <w:r>
      <w:rPr>
        <w:rStyle w:val="a3"/>
        <w:rFonts w:hint="eastAsia"/>
      </w:rPr>
      <w:t>—</w:t>
    </w:r>
    <w:r w:rsidR="005D6815">
      <w:rPr>
        <w:rStyle w:val="a3"/>
      </w:rPr>
      <w:fldChar w:fldCharType="begin"/>
    </w:r>
    <w:r>
      <w:rPr>
        <w:rStyle w:val="a3"/>
      </w:rPr>
      <w:instrText xml:space="preserve"> PAGE </w:instrText>
    </w:r>
    <w:r w:rsidR="005D6815">
      <w:rPr>
        <w:rStyle w:val="a3"/>
      </w:rPr>
      <w:fldChar w:fldCharType="separate"/>
    </w:r>
    <w:r w:rsidR="00114164">
      <w:rPr>
        <w:rStyle w:val="a3"/>
        <w:noProof/>
      </w:rPr>
      <w:t>1</w:t>
    </w:r>
    <w:r w:rsidR="005D6815">
      <w:rPr>
        <w:rStyle w:val="a3"/>
      </w:rPr>
      <w:fldChar w:fldCharType="end"/>
    </w:r>
    <w:r>
      <w:rPr>
        <w:rStyle w:val="a3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3B" w:rsidRDefault="00EC0D3B">
      <w:r>
        <w:separator/>
      </w:r>
    </w:p>
  </w:footnote>
  <w:footnote w:type="continuationSeparator" w:id="0">
    <w:p w:rsidR="00EC0D3B" w:rsidRDefault="00EC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2"/>
      <w:numFmt w:val="decimal"/>
      <w:suff w:val="nothing"/>
      <w:lvlText w:val="%1."/>
      <w:lvlJc w:val="left"/>
    </w:lvl>
  </w:abstractNum>
  <w:abstractNum w:abstractNumId="1">
    <w:nsid w:val="00A15BE3"/>
    <w:multiLevelType w:val="hybridMultilevel"/>
    <w:tmpl w:val="E996B30A"/>
    <w:lvl w:ilvl="0" w:tplc="C7580702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4975374"/>
    <w:multiLevelType w:val="hybridMultilevel"/>
    <w:tmpl w:val="3B464892"/>
    <w:lvl w:ilvl="0" w:tplc="5F5E037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7B1546A"/>
    <w:multiLevelType w:val="hybridMultilevel"/>
    <w:tmpl w:val="4914DF4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90E1328"/>
    <w:multiLevelType w:val="hybridMultilevel"/>
    <w:tmpl w:val="2360A0E0"/>
    <w:lvl w:ilvl="0" w:tplc="C7580702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115D5ED5"/>
    <w:multiLevelType w:val="hybridMultilevel"/>
    <w:tmpl w:val="D8863F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94D4830"/>
    <w:multiLevelType w:val="hybridMultilevel"/>
    <w:tmpl w:val="5C2C8460"/>
    <w:lvl w:ilvl="0" w:tplc="564ABD08">
      <w:start w:val="1"/>
      <w:numFmt w:val="decimal"/>
      <w:lvlText w:val="%1.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1A5E4EF2"/>
    <w:multiLevelType w:val="hybridMultilevel"/>
    <w:tmpl w:val="A0C0522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DEB6884"/>
    <w:multiLevelType w:val="hybridMultilevel"/>
    <w:tmpl w:val="2360A0E0"/>
    <w:lvl w:ilvl="0" w:tplc="C7580702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1EAE29B7"/>
    <w:multiLevelType w:val="hybridMultilevel"/>
    <w:tmpl w:val="D8863F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1975363"/>
    <w:multiLevelType w:val="hybridMultilevel"/>
    <w:tmpl w:val="634A9F14"/>
    <w:lvl w:ilvl="0" w:tplc="C7580702">
      <w:start w:val="1"/>
      <w:numFmt w:val="decimal"/>
      <w:lvlText w:val="%1."/>
      <w:lvlJc w:val="left"/>
      <w:pPr>
        <w:ind w:left="15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1C7600C"/>
    <w:multiLevelType w:val="hybridMultilevel"/>
    <w:tmpl w:val="D4625C18"/>
    <w:lvl w:ilvl="0" w:tplc="C7580702">
      <w:start w:val="1"/>
      <w:numFmt w:val="decimal"/>
      <w:lvlText w:val="%1."/>
      <w:lvlJc w:val="left"/>
      <w:pPr>
        <w:ind w:left="15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7D52453"/>
    <w:multiLevelType w:val="hybridMultilevel"/>
    <w:tmpl w:val="C9DEC34E"/>
    <w:lvl w:ilvl="0" w:tplc="E8C44D3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3ACD7BBC"/>
    <w:multiLevelType w:val="hybridMultilevel"/>
    <w:tmpl w:val="4914DF4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58E04654"/>
    <w:multiLevelType w:val="hybridMultilevel"/>
    <w:tmpl w:val="D8863F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ADD0AE3"/>
    <w:multiLevelType w:val="hybridMultilevel"/>
    <w:tmpl w:val="AF8067D8"/>
    <w:lvl w:ilvl="0" w:tplc="C7580702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C061A95"/>
    <w:multiLevelType w:val="hybridMultilevel"/>
    <w:tmpl w:val="8AB0187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7">
    <w:nsid w:val="66076081"/>
    <w:multiLevelType w:val="hybridMultilevel"/>
    <w:tmpl w:val="0822632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6F8C304C"/>
    <w:multiLevelType w:val="hybridMultilevel"/>
    <w:tmpl w:val="E996B30A"/>
    <w:lvl w:ilvl="0" w:tplc="C7580702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73902EE1"/>
    <w:multiLevelType w:val="hybridMultilevel"/>
    <w:tmpl w:val="D8F0254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0">
    <w:nsid w:val="76416307"/>
    <w:multiLevelType w:val="hybridMultilevel"/>
    <w:tmpl w:val="D8863F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7D075364"/>
    <w:multiLevelType w:val="hybridMultilevel"/>
    <w:tmpl w:val="D8F0254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20"/>
  </w:num>
  <w:num w:numId="7">
    <w:abstractNumId w:val="17"/>
  </w:num>
  <w:num w:numId="8">
    <w:abstractNumId w:val="18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13"/>
  </w:num>
  <w:num w:numId="18">
    <w:abstractNumId w:val="1"/>
  </w:num>
  <w:num w:numId="19">
    <w:abstractNumId w:val="21"/>
  </w:num>
  <w:num w:numId="20">
    <w:abstractNumId w:val="16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FE6"/>
    <w:rsid w:val="00003D19"/>
    <w:rsid w:val="00010090"/>
    <w:rsid w:val="000105D2"/>
    <w:rsid w:val="000340C1"/>
    <w:rsid w:val="00034A4C"/>
    <w:rsid w:val="000410C7"/>
    <w:rsid w:val="00046E11"/>
    <w:rsid w:val="000475CC"/>
    <w:rsid w:val="000523C3"/>
    <w:rsid w:val="00052BF0"/>
    <w:rsid w:val="00056567"/>
    <w:rsid w:val="0006351D"/>
    <w:rsid w:val="00067163"/>
    <w:rsid w:val="0007114F"/>
    <w:rsid w:val="00075156"/>
    <w:rsid w:val="00081DDC"/>
    <w:rsid w:val="0008264F"/>
    <w:rsid w:val="00082DA9"/>
    <w:rsid w:val="00084825"/>
    <w:rsid w:val="0008540D"/>
    <w:rsid w:val="00086C8D"/>
    <w:rsid w:val="000A2E08"/>
    <w:rsid w:val="000A51B0"/>
    <w:rsid w:val="000B2F27"/>
    <w:rsid w:val="000C3BF7"/>
    <w:rsid w:val="000C5775"/>
    <w:rsid w:val="000D1956"/>
    <w:rsid w:val="000D4723"/>
    <w:rsid w:val="000D4EBA"/>
    <w:rsid w:val="000E099F"/>
    <w:rsid w:val="000E1F5C"/>
    <w:rsid w:val="000E2633"/>
    <w:rsid w:val="000E2C76"/>
    <w:rsid w:val="000E5DFB"/>
    <w:rsid w:val="000F1B5B"/>
    <w:rsid w:val="000F3B21"/>
    <w:rsid w:val="00106103"/>
    <w:rsid w:val="00107288"/>
    <w:rsid w:val="00112723"/>
    <w:rsid w:val="00114164"/>
    <w:rsid w:val="00121E4D"/>
    <w:rsid w:val="00133894"/>
    <w:rsid w:val="00145F99"/>
    <w:rsid w:val="00146E63"/>
    <w:rsid w:val="001706E8"/>
    <w:rsid w:val="00181840"/>
    <w:rsid w:val="00182459"/>
    <w:rsid w:val="001A689A"/>
    <w:rsid w:val="001B3DF4"/>
    <w:rsid w:val="001B5BCE"/>
    <w:rsid w:val="001B707C"/>
    <w:rsid w:val="001B70A7"/>
    <w:rsid w:val="001C0127"/>
    <w:rsid w:val="001C169F"/>
    <w:rsid w:val="001C19F6"/>
    <w:rsid w:val="001C32B2"/>
    <w:rsid w:val="001D7671"/>
    <w:rsid w:val="001E4080"/>
    <w:rsid w:val="001E7549"/>
    <w:rsid w:val="001F23BD"/>
    <w:rsid w:val="001F3470"/>
    <w:rsid w:val="001F3B76"/>
    <w:rsid w:val="001F6050"/>
    <w:rsid w:val="001F7D13"/>
    <w:rsid w:val="00203478"/>
    <w:rsid w:val="0020684B"/>
    <w:rsid w:val="00215524"/>
    <w:rsid w:val="002231D6"/>
    <w:rsid w:val="002233A1"/>
    <w:rsid w:val="00230EA0"/>
    <w:rsid w:val="0023591C"/>
    <w:rsid w:val="00236B9F"/>
    <w:rsid w:val="00250288"/>
    <w:rsid w:val="00254B4C"/>
    <w:rsid w:val="00257B51"/>
    <w:rsid w:val="00263542"/>
    <w:rsid w:val="00264BC9"/>
    <w:rsid w:val="002653DB"/>
    <w:rsid w:val="00266B2C"/>
    <w:rsid w:val="0026726E"/>
    <w:rsid w:val="002677C5"/>
    <w:rsid w:val="002753B1"/>
    <w:rsid w:val="00284D62"/>
    <w:rsid w:val="0028537C"/>
    <w:rsid w:val="0029158E"/>
    <w:rsid w:val="002920A4"/>
    <w:rsid w:val="00294237"/>
    <w:rsid w:val="00295129"/>
    <w:rsid w:val="002A6A9D"/>
    <w:rsid w:val="002B0F98"/>
    <w:rsid w:val="002C57B4"/>
    <w:rsid w:val="002D3CB4"/>
    <w:rsid w:val="002D7094"/>
    <w:rsid w:val="002E69E7"/>
    <w:rsid w:val="002F72E4"/>
    <w:rsid w:val="002F72EE"/>
    <w:rsid w:val="00310FE1"/>
    <w:rsid w:val="00322DEC"/>
    <w:rsid w:val="00326157"/>
    <w:rsid w:val="0033209A"/>
    <w:rsid w:val="0033307B"/>
    <w:rsid w:val="003408DE"/>
    <w:rsid w:val="00345497"/>
    <w:rsid w:val="003465CA"/>
    <w:rsid w:val="00346995"/>
    <w:rsid w:val="00351CE4"/>
    <w:rsid w:val="00351F74"/>
    <w:rsid w:val="00355E2D"/>
    <w:rsid w:val="00355F35"/>
    <w:rsid w:val="00365D47"/>
    <w:rsid w:val="003841E6"/>
    <w:rsid w:val="00387797"/>
    <w:rsid w:val="0039175D"/>
    <w:rsid w:val="00394154"/>
    <w:rsid w:val="00396032"/>
    <w:rsid w:val="003B1397"/>
    <w:rsid w:val="003B2EFC"/>
    <w:rsid w:val="003B3495"/>
    <w:rsid w:val="003B4877"/>
    <w:rsid w:val="003B7B0A"/>
    <w:rsid w:val="003C26E9"/>
    <w:rsid w:val="003C438D"/>
    <w:rsid w:val="003C47A3"/>
    <w:rsid w:val="003C6173"/>
    <w:rsid w:val="003C6A05"/>
    <w:rsid w:val="003D74CD"/>
    <w:rsid w:val="003E3A1C"/>
    <w:rsid w:val="003F1138"/>
    <w:rsid w:val="003F3A7C"/>
    <w:rsid w:val="00400668"/>
    <w:rsid w:val="00403CB0"/>
    <w:rsid w:val="00404A94"/>
    <w:rsid w:val="00407E93"/>
    <w:rsid w:val="0042047F"/>
    <w:rsid w:val="0042269C"/>
    <w:rsid w:val="0042796D"/>
    <w:rsid w:val="0043124D"/>
    <w:rsid w:val="00432820"/>
    <w:rsid w:val="00445BD5"/>
    <w:rsid w:val="00446B27"/>
    <w:rsid w:val="00447C19"/>
    <w:rsid w:val="004527F6"/>
    <w:rsid w:val="004576B5"/>
    <w:rsid w:val="004665DE"/>
    <w:rsid w:val="00484CAB"/>
    <w:rsid w:val="004977E8"/>
    <w:rsid w:val="004A0D0A"/>
    <w:rsid w:val="004A0FAE"/>
    <w:rsid w:val="004A494A"/>
    <w:rsid w:val="004A5000"/>
    <w:rsid w:val="004B155D"/>
    <w:rsid w:val="004B3F8D"/>
    <w:rsid w:val="004B63F2"/>
    <w:rsid w:val="004C01C0"/>
    <w:rsid w:val="004C5153"/>
    <w:rsid w:val="004E2F0F"/>
    <w:rsid w:val="004E3B26"/>
    <w:rsid w:val="004E6444"/>
    <w:rsid w:val="004F0141"/>
    <w:rsid w:val="004F2774"/>
    <w:rsid w:val="004F670E"/>
    <w:rsid w:val="00505872"/>
    <w:rsid w:val="00506C9C"/>
    <w:rsid w:val="00507EB3"/>
    <w:rsid w:val="00513E61"/>
    <w:rsid w:val="00514C26"/>
    <w:rsid w:val="00514D83"/>
    <w:rsid w:val="00534A77"/>
    <w:rsid w:val="00545005"/>
    <w:rsid w:val="0055075F"/>
    <w:rsid w:val="00551628"/>
    <w:rsid w:val="0055264B"/>
    <w:rsid w:val="00554F77"/>
    <w:rsid w:val="00561B3B"/>
    <w:rsid w:val="00582C07"/>
    <w:rsid w:val="005844CE"/>
    <w:rsid w:val="00585ACD"/>
    <w:rsid w:val="005B2A92"/>
    <w:rsid w:val="005B35CF"/>
    <w:rsid w:val="005B3DB5"/>
    <w:rsid w:val="005B5340"/>
    <w:rsid w:val="005B6CE3"/>
    <w:rsid w:val="005C5D05"/>
    <w:rsid w:val="005D4AC5"/>
    <w:rsid w:val="005D6815"/>
    <w:rsid w:val="005E746A"/>
    <w:rsid w:val="005F14CF"/>
    <w:rsid w:val="005F2B33"/>
    <w:rsid w:val="005F3CCF"/>
    <w:rsid w:val="0060626E"/>
    <w:rsid w:val="006066C7"/>
    <w:rsid w:val="006068E8"/>
    <w:rsid w:val="006113B1"/>
    <w:rsid w:val="00615539"/>
    <w:rsid w:val="0062157C"/>
    <w:rsid w:val="00633C62"/>
    <w:rsid w:val="00637BE7"/>
    <w:rsid w:val="00641FA7"/>
    <w:rsid w:val="006458DF"/>
    <w:rsid w:val="00653921"/>
    <w:rsid w:val="00661E60"/>
    <w:rsid w:val="00670112"/>
    <w:rsid w:val="00676FEB"/>
    <w:rsid w:val="00690755"/>
    <w:rsid w:val="00692872"/>
    <w:rsid w:val="00693B76"/>
    <w:rsid w:val="006A215D"/>
    <w:rsid w:val="006C207F"/>
    <w:rsid w:val="006C396F"/>
    <w:rsid w:val="006D178D"/>
    <w:rsid w:val="006D51DE"/>
    <w:rsid w:val="006E3E25"/>
    <w:rsid w:val="006E797C"/>
    <w:rsid w:val="006F17AC"/>
    <w:rsid w:val="006F4893"/>
    <w:rsid w:val="006F65A5"/>
    <w:rsid w:val="00700A94"/>
    <w:rsid w:val="007051B8"/>
    <w:rsid w:val="0070640E"/>
    <w:rsid w:val="0071082F"/>
    <w:rsid w:val="00712ED1"/>
    <w:rsid w:val="00712F3A"/>
    <w:rsid w:val="0071595F"/>
    <w:rsid w:val="00716BE6"/>
    <w:rsid w:val="00720EFB"/>
    <w:rsid w:val="0073352B"/>
    <w:rsid w:val="00733EFC"/>
    <w:rsid w:val="0073763E"/>
    <w:rsid w:val="00752688"/>
    <w:rsid w:val="00754443"/>
    <w:rsid w:val="0076550E"/>
    <w:rsid w:val="00766916"/>
    <w:rsid w:val="00766EDA"/>
    <w:rsid w:val="00767092"/>
    <w:rsid w:val="00784B43"/>
    <w:rsid w:val="00785D0D"/>
    <w:rsid w:val="00787F10"/>
    <w:rsid w:val="00790C90"/>
    <w:rsid w:val="00794307"/>
    <w:rsid w:val="00794A4A"/>
    <w:rsid w:val="00796703"/>
    <w:rsid w:val="007A4A87"/>
    <w:rsid w:val="007A66A3"/>
    <w:rsid w:val="007B2D0B"/>
    <w:rsid w:val="007B3D5A"/>
    <w:rsid w:val="007C4372"/>
    <w:rsid w:val="007C48FE"/>
    <w:rsid w:val="007C5500"/>
    <w:rsid w:val="007C5662"/>
    <w:rsid w:val="007C795E"/>
    <w:rsid w:val="007D67C3"/>
    <w:rsid w:val="007E0F21"/>
    <w:rsid w:val="007E1149"/>
    <w:rsid w:val="007E6C76"/>
    <w:rsid w:val="00800527"/>
    <w:rsid w:val="008018B0"/>
    <w:rsid w:val="00803ED5"/>
    <w:rsid w:val="00811C8B"/>
    <w:rsid w:val="0081686D"/>
    <w:rsid w:val="00826A14"/>
    <w:rsid w:val="00843B44"/>
    <w:rsid w:val="00864A54"/>
    <w:rsid w:val="00864B0E"/>
    <w:rsid w:val="00876793"/>
    <w:rsid w:val="00881E8D"/>
    <w:rsid w:val="008864E9"/>
    <w:rsid w:val="00893938"/>
    <w:rsid w:val="008957C6"/>
    <w:rsid w:val="008976FF"/>
    <w:rsid w:val="00897C8C"/>
    <w:rsid w:val="008A0B46"/>
    <w:rsid w:val="008C2F39"/>
    <w:rsid w:val="008C6F44"/>
    <w:rsid w:val="008C7FD9"/>
    <w:rsid w:val="008D4595"/>
    <w:rsid w:val="008D4B7C"/>
    <w:rsid w:val="008D63A9"/>
    <w:rsid w:val="008D6D07"/>
    <w:rsid w:val="008D781D"/>
    <w:rsid w:val="008D7F14"/>
    <w:rsid w:val="008E2A03"/>
    <w:rsid w:val="008E7473"/>
    <w:rsid w:val="008F005B"/>
    <w:rsid w:val="008F68CA"/>
    <w:rsid w:val="008F70DF"/>
    <w:rsid w:val="00912146"/>
    <w:rsid w:val="00915DCA"/>
    <w:rsid w:val="00920B66"/>
    <w:rsid w:val="00923378"/>
    <w:rsid w:val="00923493"/>
    <w:rsid w:val="00931FEF"/>
    <w:rsid w:val="00940F61"/>
    <w:rsid w:val="009445C1"/>
    <w:rsid w:val="00952717"/>
    <w:rsid w:val="00953649"/>
    <w:rsid w:val="009611C3"/>
    <w:rsid w:val="009640CD"/>
    <w:rsid w:val="00964865"/>
    <w:rsid w:val="009678B3"/>
    <w:rsid w:val="00970D0A"/>
    <w:rsid w:val="0098313C"/>
    <w:rsid w:val="009861A7"/>
    <w:rsid w:val="0098681B"/>
    <w:rsid w:val="00996D0C"/>
    <w:rsid w:val="009A161E"/>
    <w:rsid w:val="009A2FEB"/>
    <w:rsid w:val="009A4494"/>
    <w:rsid w:val="009B328E"/>
    <w:rsid w:val="009B5541"/>
    <w:rsid w:val="009B5D05"/>
    <w:rsid w:val="009C3165"/>
    <w:rsid w:val="009C5DD1"/>
    <w:rsid w:val="009C74A2"/>
    <w:rsid w:val="009C7D79"/>
    <w:rsid w:val="009E67C4"/>
    <w:rsid w:val="009F4E7E"/>
    <w:rsid w:val="009F5FE0"/>
    <w:rsid w:val="00A108DF"/>
    <w:rsid w:val="00A15EC6"/>
    <w:rsid w:val="00A241B4"/>
    <w:rsid w:val="00A25FF4"/>
    <w:rsid w:val="00A3070A"/>
    <w:rsid w:val="00A34308"/>
    <w:rsid w:val="00A3579C"/>
    <w:rsid w:val="00A42101"/>
    <w:rsid w:val="00A432E9"/>
    <w:rsid w:val="00A4676C"/>
    <w:rsid w:val="00A56EE5"/>
    <w:rsid w:val="00A85127"/>
    <w:rsid w:val="00A86BF7"/>
    <w:rsid w:val="00A913D8"/>
    <w:rsid w:val="00A919B7"/>
    <w:rsid w:val="00A93E47"/>
    <w:rsid w:val="00AA3309"/>
    <w:rsid w:val="00AB45D8"/>
    <w:rsid w:val="00AD08AC"/>
    <w:rsid w:val="00AD15F9"/>
    <w:rsid w:val="00AD2D6B"/>
    <w:rsid w:val="00AD4C14"/>
    <w:rsid w:val="00AE1D5A"/>
    <w:rsid w:val="00AE7EAA"/>
    <w:rsid w:val="00AF44DA"/>
    <w:rsid w:val="00AF7FB1"/>
    <w:rsid w:val="00B00228"/>
    <w:rsid w:val="00B11B0A"/>
    <w:rsid w:val="00B12262"/>
    <w:rsid w:val="00B156E1"/>
    <w:rsid w:val="00B169C3"/>
    <w:rsid w:val="00B21D5B"/>
    <w:rsid w:val="00B26598"/>
    <w:rsid w:val="00B31D2C"/>
    <w:rsid w:val="00B33B52"/>
    <w:rsid w:val="00B42FE6"/>
    <w:rsid w:val="00B50A75"/>
    <w:rsid w:val="00B55B0C"/>
    <w:rsid w:val="00B677CD"/>
    <w:rsid w:val="00B8042C"/>
    <w:rsid w:val="00B8636E"/>
    <w:rsid w:val="00B92EAD"/>
    <w:rsid w:val="00B93206"/>
    <w:rsid w:val="00B93E1C"/>
    <w:rsid w:val="00B94537"/>
    <w:rsid w:val="00B96B47"/>
    <w:rsid w:val="00B96BB6"/>
    <w:rsid w:val="00B970BA"/>
    <w:rsid w:val="00B97694"/>
    <w:rsid w:val="00BA2CCE"/>
    <w:rsid w:val="00BA3026"/>
    <w:rsid w:val="00BA331B"/>
    <w:rsid w:val="00BA6835"/>
    <w:rsid w:val="00BA7814"/>
    <w:rsid w:val="00BB6A2E"/>
    <w:rsid w:val="00BD53D4"/>
    <w:rsid w:val="00BD5E46"/>
    <w:rsid w:val="00BD631D"/>
    <w:rsid w:val="00C00EC3"/>
    <w:rsid w:val="00C0142D"/>
    <w:rsid w:val="00C06A29"/>
    <w:rsid w:val="00C10452"/>
    <w:rsid w:val="00C17272"/>
    <w:rsid w:val="00C3016B"/>
    <w:rsid w:val="00C337A3"/>
    <w:rsid w:val="00C34F01"/>
    <w:rsid w:val="00C362C7"/>
    <w:rsid w:val="00C40E16"/>
    <w:rsid w:val="00C4455E"/>
    <w:rsid w:val="00C51E6A"/>
    <w:rsid w:val="00C55067"/>
    <w:rsid w:val="00C6022C"/>
    <w:rsid w:val="00C67F71"/>
    <w:rsid w:val="00C74C1D"/>
    <w:rsid w:val="00C84637"/>
    <w:rsid w:val="00C858B2"/>
    <w:rsid w:val="00C878BB"/>
    <w:rsid w:val="00C90968"/>
    <w:rsid w:val="00C93A92"/>
    <w:rsid w:val="00CA5A12"/>
    <w:rsid w:val="00CB7B7F"/>
    <w:rsid w:val="00CC1F10"/>
    <w:rsid w:val="00CC3E57"/>
    <w:rsid w:val="00CC781A"/>
    <w:rsid w:val="00CD08F0"/>
    <w:rsid w:val="00CD1E6E"/>
    <w:rsid w:val="00CD2343"/>
    <w:rsid w:val="00CD5895"/>
    <w:rsid w:val="00CD6EA3"/>
    <w:rsid w:val="00CE73BB"/>
    <w:rsid w:val="00CF1A06"/>
    <w:rsid w:val="00CF3CC4"/>
    <w:rsid w:val="00CF4517"/>
    <w:rsid w:val="00D07086"/>
    <w:rsid w:val="00D153FD"/>
    <w:rsid w:val="00D27FEA"/>
    <w:rsid w:val="00D51FD0"/>
    <w:rsid w:val="00D57650"/>
    <w:rsid w:val="00D57CFE"/>
    <w:rsid w:val="00D615B0"/>
    <w:rsid w:val="00D64BBE"/>
    <w:rsid w:val="00D67B72"/>
    <w:rsid w:val="00D7387A"/>
    <w:rsid w:val="00D76194"/>
    <w:rsid w:val="00D81029"/>
    <w:rsid w:val="00D87B89"/>
    <w:rsid w:val="00DA228C"/>
    <w:rsid w:val="00DA3DA5"/>
    <w:rsid w:val="00DA48F2"/>
    <w:rsid w:val="00DB37ED"/>
    <w:rsid w:val="00DD069B"/>
    <w:rsid w:val="00E0271F"/>
    <w:rsid w:val="00E043A9"/>
    <w:rsid w:val="00E254AB"/>
    <w:rsid w:val="00E273A3"/>
    <w:rsid w:val="00E275D4"/>
    <w:rsid w:val="00E44B3C"/>
    <w:rsid w:val="00E51A71"/>
    <w:rsid w:val="00E53EBD"/>
    <w:rsid w:val="00E664AF"/>
    <w:rsid w:val="00E730C9"/>
    <w:rsid w:val="00E82277"/>
    <w:rsid w:val="00E83CD9"/>
    <w:rsid w:val="00E83E82"/>
    <w:rsid w:val="00E84058"/>
    <w:rsid w:val="00E87123"/>
    <w:rsid w:val="00E907D6"/>
    <w:rsid w:val="00E95A9A"/>
    <w:rsid w:val="00E979C1"/>
    <w:rsid w:val="00EB0420"/>
    <w:rsid w:val="00EC0D3B"/>
    <w:rsid w:val="00EC797F"/>
    <w:rsid w:val="00ED690A"/>
    <w:rsid w:val="00EE072A"/>
    <w:rsid w:val="00EE08EC"/>
    <w:rsid w:val="00EE3242"/>
    <w:rsid w:val="00F01F1D"/>
    <w:rsid w:val="00F30F5A"/>
    <w:rsid w:val="00F32046"/>
    <w:rsid w:val="00F33F19"/>
    <w:rsid w:val="00F356B9"/>
    <w:rsid w:val="00F41B6A"/>
    <w:rsid w:val="00F41C56"/>
    <w:rsid w:val="00F50AA6"/>
    <w:rsid w:val="00F53881"/>
    <w:rsid w:val="00F547BF"/>
    <w:rsid w:val="00F66374"/>
    <w:rsid w:val="00F66533"/>
    <w:rsid w:val="00F67E6C"/>
    <w:rsid w:val="00F73074"/>
    <w:rsid w:val="00F76065"/>
    <w:rsid w:val="00F80E1E"/>
    <w:rsid w:val="00F80F9E"/>
    <w:rsid w:val="00F93503"/>
    <w:rsid w:val="00F9676F"/>
    <w:rsid w:val="00FA4EF3"/>
    <w:rsid w:val="00FB5C1C"/>
    <w:rsid w:val="00FD0C18"/>
    <w:rsid w:val="00FD3CD0"/>
    <w:rsid w:val="00FE20EE"/>
    <w:rsid w:val="00FE3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7D13"/>
  </w:style>
  <w:style w:type="paragraph" w:styleId="a4">
    <w:name w:val="footer"/>
    <w:basedOn w:val="a"/>
    <w:link w:val="Char"/>
    <w:rsid w:val="001F7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F7D1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D070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0708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E0F21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0E5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E5DFB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A25F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A25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">
    <w:name w:val="Char1 Char Char Char"/>
    <w:basedOn w:val="a"/>
    <w:rsid w:val="000E099F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7D13"/>
  </w:style>
  <w:style w:type="paragraph" w:styleId="a4">
    <w:name w:val="footer"/>
    <w:basedOn w:val="a"/>
    <w:link w:val="Char"/>
    <w:rsid w:val="001F7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F7D1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D0708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0708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E0F21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0E5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E5DFB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A25F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A25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8B22-99CC-4B69-8939-428F2731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10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</dc:creator>
  <cp:keywords/>
  <dc:description/>
  <cp:lastModifiedBy>王盛</cp:lastModifiedBy>
  <cp:revision>107</cp:revision>
  <dcterms:created xsi:type="dcterms:W3CDTF">2015-04-03T06:34:00Z</dcterms:created>
  <dcterms:modified xsi:type="dcterms:W3CDTF">2016-01-19T04:57:00Z</dcterms:modified>
</cp:coreProperties>
</file>