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24E" w:rsidRDefault="00A825C2" w:rsidP="00A825C2">
      <w:pPr>
        <w:spacing w:line="240" w:lineRule="auto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关于排摸全市电梯安全责任保险情况的通知</w:t>
      </w:r>
    </w:p>
    <w:p w:rsidR="00A825C2" w:rsidRDefault="00A825C2" w:rsidP="00A825C2">
      <w:pPr>
        <w:spacing w:line="240" w:lineRule="auto"/>
        <w:jc w:val="left"/>
        <w:rPr>
          <w:rFonts w:ascii="仿宋_GB2312" w:eastAsia="仿宋_GB2312"/>
        </w:rPr>
      </w:pPr>
    </w:p>
    <w:p w:rsidR="00A825C2" w:rsidRDefault="00A825C2" w:rsidP="00A825C2">
      <w:pPr>
        <w:spacing w:line="240" w:lineRule="auto"/>
        <w:jc w:val="left"/>
        <w:rPr>
          <w:rFonts w:ascii="仿宋_GB2312" w:eastAsia="仿宋_GB2312"/>
        </w:rPr>
      </w:pPr>
      <w:r w:rsidRPr="00A825C2">
        <w:rPr>
          <w:rFonts w:ascii="仿宋_GB2312" w:eastAsia="仿宋_GB2312" w:hint="eastAsia"/>
        </w:rPr>
        <w:t>各电梯维保单位：</w:t>
      </w:r>
    </w:p>
    <w:p w:rsidR="008E1480" w:rsidRDefault="00A825C2" w:rsidP="008E1480">
      <w:pPr>
        <w:spacing w:line="240" w:lineRule="auto"/>
        <w:ind w:firstLine="645"/>
        <w:jc w:val="left"/>
        <w:rPr>
          <w:rFonts w:ascii="仿宋_GB2312" w:eastAsia="仿宋_GB2312"/>
        </w:rPr>
      </w:pPr>
      <w:r>
        <w:rPr>
          <w:rFonts w:ascii="仿宋_GB2312" w:eastAsia="仿宋_GB2312" w:hint="eastAsia"/>
        </w:rPr>
        <w:t>为贯彻落实《特种设备安全法》，推动电梯安全责任保险投保工作，全面梳理掌握</w:t>
      </w:r>
      <w:r w:rsidRPr="00A825C2">
        <w:rPr>
          <w:rFonts w:ascii="仿宋_GB2312" w:eastAsia="仿宋_GB2312" w:hint="eastAsia"/>
        </w:rPr>
        <w:t>全市电梯安全责任保险</w:t>
      </w:r>
      <w:r>
        <w:rPr>
          <w:rFonts w:ascii="仿宋_GB2312" w:eastAsia="仿宋_GB2312" w:hint="eastAsia"/>
        </w:rPr>
        <w:t>投保</w:t>
      </w:r>
      <w:r w:rsidRPr="00A825C2">
        <w:rPr>
          <w:rFonts w:ascii="仿宋_GB2312" w:eastAsia="仿宋_GB2312" w:hint="eastAsia"/>
        </w:rPr>
        <w:t>情况</w:t>
      </w:r>
      <w:r>
        <w:rPr>
          <w:rFonts w:ascii="仿宋_GB2312" w:eastAsia="仿宋_GB2312" w:hint="eastAsia"/>
        </w:rPr>
        <w:t>，现要求各维保单位对签约维保的电梯进行统计报送</w:t>
      </w:r>
      <w:r w:rsidR="008E1480">
        <w:rPr>
          <w:rFonts w:ascii="仿宋_GB2312" w:eastAsia="仿宋_GB2312" w:hint="eastAsia"/>
        </w:rPr>
        <w:t>，报表见附件</w:t>
      </w:r>
      <w:r>
        <w:rPr>
          <w:rFonts w:ascii="仿宋_GB2312" w:eastAsia="仿宋_GB2312" w:hint="eastAsia"/>
        </w:rPr>
        <w:t>。</w:t>
      </w:r>
    </w:p>
    <w:p w:rsidR="00A825C2" w:rsidRDefault="008E1480" w:rsidP="008E1480">
      <w:pPr>
        <w:spacing w:line="240" w:lineRule="auto"/>
        <w:ind w:firstLine="645"/>
        <w:jc w:val="left"/>
        <w:rPr>
          <w:rFonts w:ascii="仿宋_GB2312" w:eastAsia="仿宋_GB2312"/>
        </w:rPr>
      </w:pPr>
      <w:r>
        <w:rPr>
          <w:rFonts w:ascii="仿宋_GB2312" w:eastAsia="仿宋_GB2312" w:hint="eastAsia"/>
        </w:rPr>
        <w:t>报送可以采用以下方式：</w:t>
      </w:r>
    </w:p>
    <w:p w:rsidR="008E1480" w:rsidRDefault="008E1480" w:rsidP="008E1480">
      <w:pPr>
        <w:spacing w:line="240" w:lineRule="auto"/>
        <w:jc w:val="left"/>
        <w:rPr>
          <w:rFonts w:ascii="仿宋_GB2312" w:eastAsia="仿宋_GB2312"/>
        </w:rPr>
      </w:pPr>
      <w:r>
        <w:rPr>
          <w:rFonts w:ascii="仿宋_GB2312" w:eastAsia="仿宋_GB2312" w:hint="eastAsia"/>
        </w:rPr>
        <w:t xml:space="preserve">    1.邮箱：</w:t>
      </w:r>
      <w:r w:rsidR="001576B5">
        <w:rPr>
          <w:rFonts w:ascii="仿宋_GB2312" w:eastAsia="仿宋_GB2312" w:hint="eastAsia"/>
        </w:rPr>
        <w:t>zhengwei1101@126.com</w:t>
      </w:r>
    </w:p>
    <w:p w:rsidR="008E1480" w:rsidRDefault="008E1480" w:rsidP="001576B5">
      <w:pPr>
        <w:spacing w:line="240" w:lineRule="auto"/>
        <w:ind w:leftChars="200" w:left="1120" w:hangingChars="150" w:hanging="480"/>
        <w:jc w:val="left"/>
        <w:rPr>
          <w:rFonts w:ascii="仿宋_GB2312" w:eastAsia="仿宋_GB2312"/>
        </w:rPr>
      </w:pPr>
      <w:r>
        <w:rPr>
          <w:rFonts w:ascii="仿宋_GB2312" w:eastAsia="仿宋_GB2312" w:hint="eastAsia"/>
        </w:rPr>
        <w:t>2.寄送地址：</w:t>
      </w:r>
      <w:r w:rsidR="00963979">
        <w:rPr>
          <w:rFonts w:ascii="仿宋_GB2312" w:eastAsia="仿宋_GB2312" w:hint="eastAsia"/>
        </w:rPr>
        <w:t>宁波市江南路1588号A座1203室</w:t>
      </w:r>
      <w:r w:rsidR="00597484">
        <w:rPr>
          <w:rFonts w:ascii="仿宋_GB2312" w:eastAsia="仿宋_GB2312" w:hint="eastAsia"/>
        </w:rPr>
        <w:t xml:space="preserve">  </w:t>
      </w:r>
      <w:r w:rsidR="00963979">
        <w:rPr>
          <w:rFonts w:ascii="仿宋_GB2312" w:eastAsia="仿宋_GB2312" w:hint="eastAsia"/>
        </w:rPr>
        <w:t>郑薇</w:t>
      </w:r>
      <w:r>
        <w:rPr>
          <w:rFonts w:ascii="仿宋_GB2312" w:eastAsia="仿宋_GB2312" w:hint="eastAsia"/>
        </w:rPr>
        <w:t xml:space="preserve">   联系人：钟建平</w:t>
      </w:r>
      <w:r w:rsidR="00597484">
        <w:rPr>
          <w:rFonts w:ascii="仿宋_GB2312" w:eastAsia="仿宋_GB2312" w:hint="eastAsia"/>
        </w:rPr>
        <w:t>13957885537</w:t>
      </w:r>
      <w:r>
        <w:rPr>
          <w:rFonts w:ascii="仿宋_GB2312" w:eastAsia="仿宋_GB2312" w:hint="eastAsia"/>
        </w:rPr>
        <w:t>。</w:t>
      </w:r>
    </w:p>
    <w:p w:rsidR="008E1480" w:rsidRDefault="008E1480" w:rsidP="008E1480">
      <w:pPr>
        <w:spacing w:line="240" w:lineRule="auto"/>
        <w:ind w:firstLine="645"/>
        <w:jc w:val="left"/>
        <w:rPr>
          <w:rFonts w:ascii="仿宋_GB2312" w:eastAsia="仿宋_GB2312"/>
        </w:rPr>
      </w:pPr>
    </w:p>
    <w:p w:rsidR="008E1480" w:rsidRDefault="008E1480" w:rsidP="008E1480">
      <w:pPr>
        <w:spacing w:line="240" w:lineRule="auto"/>
        <w:ind w:firstLine="645"/>
        <w:jc w:val="left"/>
        <w:rPr>
          <w:rFonts w:ascii="仿宋_GB2312" w:eastAsia="仿宋_GB2312"/>
        </w:rPr>
      </w:pPr>
    </w:p>
    <w:p w:rsidR="008E1480" w:rsidRDefault="008E1480" w:rsidP="008E1480">
      <w:pPr>
        <w:spacing w:line="240" w:lineRule="auto"/>
        <w:ind w:firstLine="645"/>
        <w:jc w:val="left"/>
        <w:rPr>
          <w:rFonts w:ascii="仿宋_GB2312" w:eastAsia="仿宋_GB2312"/>
        </w:rPr>
      </w:pPr>
    </w:p>
    <w:p w:rsidR="008E1480" w:rsidRDefault="008E1480" w:rsidP="008E1480">
      <w:pPr>
        <w:spacing w:line="240" w:lineRule="auto"/>
        <w:ind w:firstLine="645"/>
        <w:jc w:val="left"/>
        <w:rPr>
          <w:rFonts w:ascii="仿宋_GB2312" w:eastAsia="仿宋_GB2312"/>
        </w:rPr>
      </w:pPr>
    </w:p>
    <w:p w:rsidR="008E1480" w:rsidRDefault="008E1480" w:rsidP="008E1480">
      <w:pPr>
        <w:spacing w:line="240" w:lineRule="auto"/>
        <w:ind w:firstLine="645"/>
        <w:jc w:val="left"/>
        <w:rPr>
          <w:rFonts w:ascii="仿宋_GB2312" w:eastAsia="仿宋_GB2312"/>
        </w:rPr>
      </w:pPr>
    </w:p>
    <w:p w:rsidR="008E1480" w:rsidRPr="00597484" w:rsidRDefault="008E1480" w:rsidP="008E1480">
      <w:pPr>
        <w:spacing w:line="240" w:lineRule="auto"/>
        <w:rPr>
          <w:rFonts w:ascii="仿宋_GB2312" w:eastAsia="仿宋_GB2312"/>
        </w:rPr>
      </w:pPr>
    </w:p>
    <w:p w:rsidR="008E1480" w:rsidRDefault="008E1480" w:rsidP="008E1480">
      <w:pPr>
        <w:spacing w:line="240" w:lineRule="auto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lastRenderedPageBreak/>
        <w:t>电梯安全责任保险情况统计表</w:t>
      </w:r>
    </w:p>
    <w:tbl>
      <w:tblPr>
        <w:tblStyle w:val="a5"/>
        <w:tblW w:w="0" w:type="auto"/>
        <w:tblLook w:val="04A0"/>
      </w:tblPr>
      <w:tblGrid>
        <w:gridCol w:w="2518"/>
        <w:gridCol w:w="2268"/>
        <w:gridCol w:w="1985"/>
        <w:gridCol w:w="2175"/>
      </w:tblGrid>
      <w:tr w:rsidR="008E1480" w:rsidTr="009D04D2">
        <w:trPr>
          <w:trHeight w:val="966"/>
        </w:trPr>
        <w:tc>
          <w:tcPr>
            <w:tcW w:w="2518" w:type="dxa"/>
            <w:vAlign w:val="center"/>
          </w:tcPr>
          <w:p w:rsidR="008E1480" w:rsidRDefault="008E1480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维保单位</w:t>
            </w:r>
          </w:p>
        </w:tc>
        <w:tc>
          <w:tcPr>
            <w:tcW w:w="6428" w:type="dxa"/>
            <w:gridSpan w:val="3"/>
            <w:vAlign w:val="center"/>
          </w:tcPr>
          <w:p w:rsidR="008E1480" w:rsidRDefault="008E1480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</w:p>
        </w:tc>
      </w:tr>
      <w:tr w:rsidR="008E1480" w:rsidTr="00011FD5">
        <w:trPr>
          <w:trHeight w:val="979"/>
        </w:trPr>
        <w:tc>
          <w:tcPr>
            <w:tcW w:w="2518" w:type="dxa"/>
            <w:vAlign w:val="center"/>
          </w:tcPr>
          <w:p w:rsidR="008E1480" w:rsidRDefault="008E1480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联系人</w:t>
            </w:r>
          </w:p>
        </w:tc>
        <w:tc>
          <w:tcPr>
            <w:tcW w:w="2268" w:type="dxa"/>
            <w:vAlign w:val="center"/>
          </w:tcPr>
          <w:p w:rsidR="008E1480" w:rsidRDefault="008E1480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985" w:type="dxa"/>
            <w:vAlign w:val="center"/>
          </w:tcPr>
          <w:p w:rsidR="008E1480" w:rsidRDefault="008E1480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联系QQ</w:t>
            </w:r>
          </w:p>
        </w:tc>
        <w:tc>
          <w:tcPr>
            <w:tcW w:w="2175" w:type="dxa"/>
            <w:vAlign w:val="center"/>
          </w:tcPr>
          <w:p w:rsidR="008E1480" w:rsidRDefault="008E1480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</w:p>
        </w:tc>
      </w:tr>
      <w:tr w:rsidR="009D04D2" w:rsidTr="009D04D2">
        <w:trPr>
          <w:trHeight w:val="978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维保电梯总数量</w:t>
            </w:r>
          </w:p>
        </w:tc>
        <w:tc>
          <w:tcPr>
            <w:tcW w:w="6428" w:type="dxa"/>
            <w:gridSpan w:val="3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  台         </w:t>
            </w:r>
          </w:p>
        </w:tc>
      </w:tr>
      <w:tr w:rsidR="008E1480" w:rsidTr="00011FD5">
        <w:trPr>
          <w:trHeight w:val="1122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维保单位</w:t>
            </w:r>
          </w:p>
          <w:p w:rsidR="008E1480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 w:rsidRPr="009D04D2">
              <w:rPr>
                <w:rFonts w:ascii="仿宋_GB2312" w:eastAsia="仿宋_GB2312" w:hint="eastAsia"/>
              </w:rPr>
              <w:t>保险</w:t>
            </w:r>
            <w:r>
              <w:rPr>
                <w:rFonts w:ascii="仿宋_GB2312" w:eastAsia="仿宋_GB2312" w:hint="eastAsia"/>
              </w:rPr>
              <w:t>投保数量</w:t>
            </w:r>
          </w:p>
        </w:tc>
        <w:tc>
          <w:tcPr>
            <w:tcW w:w="2268" w:type="dxa"/>
            <w:vAlign w:val="center"/>
          </w:tcPr>
          <w:p w:rsidR="008E1480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台</w:t>
            </w:r>
          </w:p>
        </w:tc>
        <w:tc>
          <w:tcPr>
            <w:tcW w:w="1985" w:type="dxa"/>
            <w:vAlign w:val="center"/>
          </w:tcPr>
          <w:p w:rsidR="009D04D2" w:rsidRP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使用单位</w:t>
            </w:r>
            <w:r w:rsidRPr="009D04D2">
              <w:rPr>
                <w:rFonts w:ascii="仿宋_GB2312" w:eastAsia="仿宋_GB2312" w:hint="eastAsia"/>
              </w:rPr>
              <w:t>保险投保数量</w:t>
            </w:r>
          </w:p>
        </w:tc>
        <w:tc>
          <w:tcPr>
            <w:tcW w:w="2175" w:type="dxa"/>
            <w:vAlign w:val="center"/>
          </w:tcPr>
          <w:p w:rsidR="008E1480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台</w:t>
            </w:r>
          </w:p>
        </w:tc>
      </w:tr>
      <w:tr w:rsidR="009D04D2" w:rsidTr="00011FD5">
        <w:trPr>
          <w:trHeight w:val="1138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其中公共聚集场所电梯数量</w:t>
            </w:r>
          </w:p>
        </w:tc>
        <w:tc>
          <w:tcPr>
            <w:tcW w:w="6428" w:type="dxa"/>
            <w:gridSpan w:val="3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 台         </w:t>
            </w:r>
          </w:p>
        </w:tc>
      </w:tr>
      <w:tr w:rsidR="009D04D2" w:rsidTr="00011FD5">
        <w:trPr>
          <w:trHeight w:val="1112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维保单位</w:t>
            </w:r>
          </w:p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 w:rsidRPr="009D04D2">
              <w:rPr>
                <w:rFonts w:ascii="仿宋_GB2312" w:eastAsia="仿宋_GB2312" w:hint="eastAsia"/>
              </w:rPr>
              <w:t>保险</w:t>
            </w:r>
            <w:r>
              <w:rPr>
                <w:rFonts w:ascii="仿宋_GB2312" w:eastAsia="仿宋_GB2312" w:hint="eastAsia"/>
              </w:rPr>
              <w:t>投保数量</w:t>
            </w:r>
          </w:p>
        </w:tc>
        <w:tc>
          <w:tcPr>
            <w:tcW w:w="226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台</w:t>
            </w:r>
          </w:p>
        </w:tc>
        <w:tc>
          <w:tcPr>
            <w:tcW w:w="1985" w:type="dxa"/>
            <w:vAlign w:val="center"/>
          </w:tcPr>
          <w:p w:rsidR="009D04D2" w:rsidRP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使用单位</w:t>
            </w:r>
            <w:r w:rsidRPr="009D04D2">
              <w:rPr>
                <w:rFonts w:ascii="仿宋_GB2312" w:eastAsia="仿宋_GB2312" w:hint="eastAsia"/>
              </w:rPr>
              <w:t>保险投保数量</w:t>
            </w:r>
          </w:p>
        </w:tc>
        <w:tc>
          <w:tcPr>
            <w:tcW w:w="2175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台</w:t>
            </w:r>
          </w:p>
        </w:tc>
      </w:tr>
      <w:tr w:rsidR="009D04D2" w:rsidTr="001576B5">
        <w:trPr>
          <w:trHeight w:val="1551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其中住宅小区</w:t>
            </w:r>
          </w:p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电梯数量</w:t>
            </w:r>
          </w:p>
        </w:tc>
        <w:tc>
          <w:tcPr>
            <w:tcW w:w="6428" w:type="dxa"/>
            <w:gridSpan w:val="3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                   台</w:t>
            </w:r>
          </w:p>
        </w:tc>
      </w:tr>
      <w:tr w:rsidR="009D04D2" w:rsidTr="00011FD5">
        <w:trPr>
          <w:trHeight w:val="1127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维保单位</w:t>
            </w:r>
          </w:p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 w:rsidRPr="009D04D2">
              <w:rPr>
                <w:rFonts w:ascii="仿宋_GB2312" w:eastAsia="仿宋_GB2312" w:hint="eastAsia"/>
              </w:rPr>
              <w:t>保险</w:t>
            </w:r>
            <w:r>
              <w:rPr>
                <w:rFonts w:ascii="仿宋_GB2312" w:eastAsia="仿宋_GB2312" w:hint="eastAsia"/>
              </w:rPr>
              <w:t>投保数量</w:t>
            </w:r>
          </w:p>
        </w:tc>
        <w:tc>
          <w:tcPr>
            <w:tcW w:w="226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台</w:t>
            </w:r>
          </w:p>
        </w:tc>
        <w:tc>
          <w:tcPr>
            <w:tcW w:w="1985" w:type="dxa"/>
            <w:vAlign w:val="center"/>
          </w:tcPr>
          <w:p w:rsidR="009D04D2" w:rsidRP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使用单位</w:t>
            </w:r>
            <w:r w:rsidRPr="009D04D2">
              <w:rPr>
                <w:rFonts w:ascii="仿宋_GB2312" w:eastAsia="仿宋_GB2312" w:hint="eastAsia"/>
              </w:rPr>
              <w:t>保险投保数量</w:t>
            </w:r>
          </w:p>
        </w:tc>
        <w:tc>
          <w:tcPr>
            <w:tcW w:w="2175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台</w:t>
            </w:r>
          </w:p>
        </w:tc>
      </w:tr>
      <w:tr w:rsidR="009D04D2" w:rsidTr="00011FD5">
        <w:trPr>
          <w:trHeight w:val="1115"/>
        </w:trPr>
        <w:tc>
          <w:tcPr>
            <w:tcW w:w="2518" w:type="dxa"/>
            <w:vAlign w:val="center"/>
          </w:tcPr>
          <w:p w:rsidR="009D04D2" w:rsidRDefault="009D04D2" w:rsidP="001576B5">
            <w:pPr>
              <w:adjustRightInd w:val="0"/>
              <w:snapToGrid w:val="0"/>
              <w:spacing w:line="52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维保单位投保任保险均价</w:t>
            </w:r>
          </w:p>
        </w:tc>
        <w:tc>
          <w:tcPr>
            <w:tcW w:w="6428" w:type="dxa"/>
            <w:gridSpan w:val="3"/>
            <w:vAlign w:val="center"/>
          </w:tcPr>
          <w:p w:rsidR="009D04D2" w:rsidRPr="009D04D2" w:rsidRDefault="009D04D2" w:rsidP="001576B5">
            <w:pPr>
              <w:adjustRightInd w:val="0"/>
              <w:snapToGrid w:val="0"/>
              <w:spacing w:line="520" w:lineRule="exact"/>
              <w:jc w:val="righ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 xml:space="preserve">元        </w:t>
            </w:r>
          </w:p>
        </w:tc>
      </w:tr>
    </w:tbl>
    <w:p w:rsidR="008E1480" w:rsidRDefault="009D04D2" w:rsidP="001576B5">
      <w:pPr>
        <w:adjustRightInd w:val="0"/>
        <w:snapToGrid w:val="0"/>
        <w:spacing w:line="520" w:lineRule="exact"/>
        <w:jc w:val="left"/>
        <w:rPr>
          <w:rFonts w:ascii="仿宋_GB2312" w:eastAsia="仿宋_GB2312"/>
        </w:rPr>
      </w:pPr>
      <w:r>
        <w:rPr>
          <w:rFonts w:ascii="仿宋_GB2312" w:eastAsia="仿宋_GB2312" w:hint="eastAsia"/>
        </w:rPr>
        <w:t>1.市局将建立全市维保单位QQ群，请各单位填写单位联系人QQ。</w:t>
      </w:r>
    </w:p>
    <w:p w:rsidR="009D04D2" w:rsidRPr="009D04D2" w:rsidRDefault="009D04D2" w:rsidP="001576B5">
      <w:pPr>
        <w:adjustRightInd w:val="0"/>
        <w:snapToGrid w:val="0"/>
        <w:spacing w:line="520" w:lineRule="exact"/>
        <w:jc w:val="left"/>
        <w:rPr>
          <w:rFonts w:ascii="仿宋_GB2312" w:eastAsia="仿宋_GB2312"/>
        </w:rPr>
      </w:pPr>
      <w:r>
        <w:rPr>
          <w:rFonts w:ascii="仿宋_GB2312" w:eastAsia="仿宋_GB2312" w:hint="eastAsia"/>
        </w:rPr>
        <w:t>2.使用单位</w:t>
      </w:r>
      <w:r w:rsidR="00011FD5">
        <w:rPr>
          <w:rFonts w:ascii="仿宋_GB2312" w:eastAsia="仿宋_GB2312" w:hint="eastAsia"/>
        </w:rPr>
        <w:t>保险</w:t>
      </w:r>
      <w:r>
        <w:rPr>
          <w:rFonts w:ascii="仿宋_GB2312" w:eastAsia="仿宋_GB2312" w:hint="eastAsia"/>
        </w:rPr>
        <w:t>投保</w:t>
      </w:r>
      <w:r w:rsidR="00011FD5">
        <w:rPr>
          <w:rFonts w:ascii="仿宋_GB2312" w:eastAsia="仿宋_GB2312" w:hint="eastAsia"/>
        </w:rPr>
        <w:t>数量</w:t>
      </w:r>
      <w:r>
        <w:rPr>
          <w:rFonts w:ascii="仿宋_GB2312" w:eastAsia="仿宋_GB2312" w:hint="eastAsia"/>
        </w:rPr>
        <w:t>包括</w:t>
      </w:r>
      <w:r w:rsidR="00011FD5">
        <w:rPr>
          <w:rFonts w:ascii="仿宋_GB2312" w:eastAsia="仿宋_GB2312" w:hint="eastAsia"/>
        </w:rPr>
        <w:t>：</w:t>
      </w:r>
      <w:r>
        <w:rPr>
          <w:rFonts w:ascii="仿宋_GB2312" w:eastAsia="仿宋_GB2312" w:hint="eastAsia"/>
        </w:rPr>
        <w:t>电梯专项</w:t>
      </w:r>
      <w:r w:rsidRPr="009D04D2">
        <w:rPr>
          <w:rFonts w:ascii="仿宋_GB2312" w:eastAsia="仿宋_GB2312" w:hint="eastAsia"/>
        </w:rPr>
        <w:t>安</w:t>
      </w:r>
      <w:bookmarkStart w:id="0" w:name="_GoBack"/>
      <w:bookmarkEnd w:id="0"/>
      <w:r w:rsidRPr="009D04D2">
        <w:rPr>
          <w:rFonts w:ascii="仿宋_GB2312" w:eastAsia="仿宋_GB2312" w:hint="eastAsia"/>
        </w:rPr>
        <w:t>全责任保险</w:t>
      </w:r>
      <w:r>
        <w:rPr>
          <w:rFonts w:ascii="仿宋_GB2312" w:eastAsia="仿宋_GB2312" w:hint="eastAsia"/>
        </w:rPr>
        <w:t>和</w:t>
      </w:r>
      <w:r w:rsidRPr="009D04D2">
        <w:rPr>
          <w:rFonts w:ascii="仿宋_GB2312" w:eastAsia="仿宋_GB2312" w:hint="eastAsia"/>
        </w:rPr>
        <w:t>使用单位</w:t>
      </w:r>
      <w:r>
        <w:rPr>
          <w:rFonts w:ascii="仿宋_GB2312" w:eastAsia="仿宋_GB2312" w:hint="eastAsia"/>
        </w:rPr>
        <w:t>投保的</w:t>
      </w:r>
      <w:r w:rsidR="00011FD5">
        <w:rPr>
          <w:rFonts w:ascii="仿宋_GB2312" w:eastAsia="仿宋_GB2312" w:hint="eastAsia"/>
        </w:rPr>
        <w:t>包含电梯项目的其他类型保险</w:t>
      </w:r>
      <w:r>
        <w:rPr>
          <w:rFonts w:ascii="仿宋_GB2312" w:eastAsia="仿宋_GB2312" w:hint="eastAsia"/>
        </w:rPr>
        <w:t>险种</w:t>
      </w:r>
      <w:r w:rsidR="00011FD5">
        <w:rPr>
          <w:rFonts w:ascii="仿宋_GB2312" w:eastAsia="仿宋_GB2312" w:hint="eastAsia"/>
        </w:rPr>
        <w:t>，例如商场的总体公共安全责任保险，请详细询问使用单位，真实填写数据。</w:t>
      </w:r>
    </w:p>
    <w:sectPr w:rsidR="009D04D2" w:rsidRPr="009D04D2" w:rsidSect="00A825C2">
      <w:pgSz w:w="11906" w:h="16838"/>
      <w:pgMar w:top="1440" w:right="1588" w:bottom="1440" w:left="1588" w:header="851" w:footer="992" w:gutter="0"/>
      <w:cols w:space="425"/>
      <w:docGrid w:type="lines"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40D3" w:rsidRDefault="004D40D3" w:rsidP="00963979">
      <w:pPr>
        <w:spacing w:line="240" w:lineRule="auto"/>
      </w:pPr>
      <w:r>
        <w:separator/>
      </w:r>
    </w:p>
  </w:endnote>
  <w:endnote w:type="continuationSeparator" w:id="1">
    <w:p w:rsidR="004D40D3" w:rsidRDefault="004D40D3" w:rsidP="0096397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创艺简仿宋">
    <w:altName w:val="方正舒体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40D3" w:rsidRDefault="004D40D3" w:rsidP="00963979">
      <w:pPr>
        <w:spacing w:line="240" w:lineRule="auto"/>
      </w:pPr>
      <w:r>
        <w:separator/>
      </w:r>
    </w:p>
  </w:footnote>
  <w:footnote w:type="continuationSeparator" w:id="1">
    <w:p w:rsidR="004D40D3" w:rsidRDefault="004D40D3" w:rsidP="0096397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60"/>
  <w:drawingGridVerticalSpacing w:val="435"/>
  <w:displayHorizontalDrawingGridEvery w:val="0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825C2"/>
    <w:rsid w:val="00011FD5"/>
    <w:rsid w:val="000848AD"/>
    <w:rsid w:val="000E7138"/>
    <w:rsid w:val="000F4A4D"/>
    <w:rsid w:val="001576B5"/>
    <w:rsid w:val="00384E38"/>
    <w:rsid w:val="0043727C"/>
    <w:rsid w:val="004774B9"/>
    <w:rsid w:val="004B12ED"/>
    <w:rsid w:val="004D40D3"/>
    <w:rsid w:val="00534C01"/>
    <w:rsid w:val="00547B1E"/>
    <w:rsid w:val="0055077F"/>
    <w:rsid w:val="00586E7D"/>
    <w:rsid w:val="00597484"/>
    <w:rsid w:val="005A29A6"/>
    <w:rsid w:val="0062190E"/>
    <w:rsid w:val="0067511E"/>
    <w:rsid w:val="0074165B"/>
    <w:rsid w:val="007D1563"/>
    <w:rsid w:val="008E1480"/>
    <w:rsid w:val="00963979"/>
    <w:rsid w:val="009D04D2"/>
    <w:rsid w:val="00A825C2"/>
    <w:rsid w:val="00A964EF"/>
    <w:rsid w:val="00B208AA"/>
    <w:rsid w:val="00B30DB1"/>
    <w:rsid w:val="00D412C1"/>
    <w:rsid w:val="00D41E17"/>
    <w:rsid w:val="00E518D4"/>
    <w:rsid w:val="00E8424E"/>
    <w:rsid w:val="00EB42CE"/>
    <w:rsid w:val="00F317B0"/>
    <w:rsid w:val="00FD17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创艺简仿宋" w:eastAsia="创艺简仿宋" w:hAnsi="Calibri" w:cs="Times New Roman"/>
        <w:kern w:val="2"/>
        <w:sz w:val="21"/>
        <w:szCs w:val="22"/>
        <w:lang w:val="en-US" w:eastAsia="zh-CN" w:bidi="ar-SA"/>
      </w:rPr>
    </w:rPrDefault>
    <w:pPrDefault>
      <w:pPr>
        <w:spacing w:line="240" w:lineRule="exact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77F"/>
    <w:pPr>
      <w:spacing w:line="380" w:lineRule="exact"/>
      <w:jc w:val="both"/>
    </w:pPr>
    <w:rPr>
      <w:sz w:val="32"/>
      <w:szCs w:val="32"/>
    </w:rPr>
  </w:style>
  <w:style w:type="paragraph" w:styleId="1">
    <w:name w:val="heading 1"/>
    <w:basedOn w:val="a"/>
    <w:next w:val="a"/>
    <w:link w:val="1Char"/>
    <w:qFormat/>
    <w:rsid w:val="0055077F"/>
    <w:pPr>
      <w:keepNext/>
      <w:keepLines/>
      <w:spacing w:before="340" w:after="330" w:line="578" w:lineRule="atLeast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nhideWhenUsed/>
    <w:qFormat/>
    <w:rsid w:val="0055077F"/>
    <w:pPr>
      <w:keepNext/>
      <w:keepLines/>
      <w:spacing w:before="260" w:after="260" w:line="416" w:lineRule="atLeast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3">
    <w:name w:val="heading 3"/>
    <w:basedOn w:val="a"/>
    <w:next w:val="a"/>
    <w:link w:val="3Char"/>
    <w:unhideWhenUsed/>
    <w:qFormat/>
    <w:rsid w:val="0055077F"/>
    <w:pPr>
      <w:keepNext/>
      <w:keepLines/>
      <w:spacing w:before="260" w:after="260" w:line="416" w:lineRule="atLeast"/>
      <w:outlineLvl w:val="2"/>
    </w:pPr>
    <w:rPr>
      <w:b/>
      <w:bCs/>
    </w:rPr>
  </w:style>
  <w:style w:type="paragraph" w:styleId="4">
    <w:name w:val="heading 4"/>
    <w:basedOn w:val="a"/>
    <w:next w:val="a"/>
    <w:link w:val="4Char"/>
    <w:unhideWhenUsed/>
    <w:qFormat/>
    <w:rsid w:val="0055077F"/>
    <w:pPr>
      <w:keepNext/>
      <w:keepLines/>
      <w:spacing w:before="280" w:after="290" w:line="376" w:lineRule="atLeast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nhideWhenUsed/>
    <w:qFormat/>
    <w:rsid w:val="0055077F"/>
    <w:pPr>
      <w:keepNext/>
      <w:keepLines/>
      <w:spacing w:before="280" w:after="290" w:line="376" w:lineRule="atLeast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nhideWhenUsed/>
    <w:qFormat/>
    <w:rsid w:val="0055077F"/>
    <w:pPr>
      <w:keepNext/>
      <w:keepLines/>
      <w:spacing w:before="240" w:after="64" w:line="320" w:lineRule="atLeast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Char"/>
    <w:unhideWhenUsed/>
    <w:qFormat/>
    <w:rsid w:val="0055077F"/>
    <w:pPr>
      <w:keepNext/>
      <w:keepLines/>
      <w:spacing w:before="240" w:after="64" w:line="320" w:lineRule="atLeast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Char"/>
    <w:unhideWhenUsed/>
    <w:qFormat/>
    <w:rsid w:val="0055077F"/>
    <w:pPr>
      <w:keepNext/>
      <w:keepLines/>
      <w:spacing w:before="240" w:after="64" w:line="320" w:lineRule="atLeast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Char"/>
    <w:unhideWhenUsed/>
    <w:qFormat/>
    <w:rsid w:val="0055077F"/>
    <w:pPr>
      <w:keepNext/>
      <w:keepLines/>
      <w:spacing w:before="240" w:after="64" w:line="320" w:lineRule="atLeast"/>
      <w:outlineLvl w:val="8"/>
    </w:pPr>
    <w:rPr>
      <w:rFonts w:asciiTheme="majorHAnsi" w:eastAsiaTheme="majorEastAsia" w:hAnsiTheme="majorHAnsi" w:cstheme="majorBidi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样式1"/>
    <w:basedOn w:val="a"/>
    <w:link w:val="1Char0"/>
    <w:qFormat/>
    <w:rsid w:val="0055077F"/>
    <w:rPr>
      <w:rFonts w:ascii="仿宋_GB2312" w:eastAsia="仿宋_GB2312"/>
    </w:rPr>
  </w:style>
  <w:style w:type="character" w:customStyle="1" w:styleId="1Char0">
    <w:name w:val="样式1 Char"/>
    <w:basedOn w:val="a0"/>
    <w:link w:val="10"/>
    <w:rsid w:val="0055077F"/>
    <w:rPr>
      <w:rFonts w:ascii="仿宋_GB2312" w:eastAsia="仿宋_GB2312"/>
      <w:sz w:val="32"/>
      <w:szCs w:val="32"/>
    </w:rPr>
  </w:style>
  <w:style w:type="character" w:customStyle="1" w:styleId="1Char">
    <w:name w:val="标题 1 Char"/>
    <w:basedOn w:val="a0"/>
    <w:link w:val="1"/>
    <w:rsid w:val="0055077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55077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rsid w:val="0055077F"/>
    <w:rPr>
      <w:b/>
      <w:bCs/>
      <w:sz w:val="32"/>
      <w:szCs w:val="32"/>
    </w:rPr>
  </w:style>
  <w:style w:type="character" w:customStyle="1" w:styleId="4Char">
    <w:name w:val="标题 4 Char"/>
    <w:basedOn w:val="a0"/>
    <w:link w:val="4"/>
    <w:rsid w:val="0055077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rsid w:val="0055077F"/>
    <w:rPr>
      <w:b/>
      <w:bCs/>
      <w:sz w:val="28"/>
      <w:szCs w:val="28"/>
    </w:rPr>
  </w:style>
  <w:style w:type="character" w:customStyle="1" w:styleId="6Char">
    <w:name w:val="标题 6 Char"/>
    <w:basedOn w:val="a0"/>
    <w:link w:val="6"/>
    <w:rsid w:val="0055077F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Char">
    <w:name w:val="标题 7 Char"/>
    <w:basedOn w:val="a0"/>
    <w:link w:val="7"/>
    <w:rsid w:val="0055077F"/>
    <w:rPr>
      <w:b/>
      <w:bCs/>
      <w:sz w:val="24"/>
      <w:szCs w:val="24"/>
    </w:rPr>
  </w:style>
  <w:style w:type="character" w:customStyle="1" w:styleId="8Char">
    <w:name w:val="标题 8 Char"/>
    <w:basedOn w:val="a0"/>
    <w:link w:val="8"/>
    <w:rsid w:val="0055077F"/>
    <w:rPr>
      <w:rFonts w:asciiTheme="majorHAnsi" w:eastAsiaTheme="majorEastAsia" w:hAnsiTheme="majorHAnsi" w:cstheme="majorBidi"/>
      <w:sz w:val="24"/>
      <w:szCs w:val="24"/>
    </w:rPr>
  </w:style>
  <w:style w:type="character" w:customStyle="1" w:styleId="9Char">
    <w:name w:val="标题 9 Char"/>
    <w:basedOn w:val="a0"/>
    <w:link w:val="9"/>
    <w:rsid w:val="0055077F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Char"/>
    <w:qFormat/>
    <w:rsid w:val="0055077F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</w:rPr>
  </w:style>
  <w:style w:type="character" w:customStyle="1" w:styleId="Char">
    <w:name w:val="标题 Char"/>
    <w:basedOn w:val="a0"/>
    <w:link w:val="a3"/>
    <w:rsid w:val="0055077F"/>
    <w:rPr>
      <w:rFonts w:asciiTheme="majorHAnsi" w:eastAsia="宋体" w:hAnsiTheme="majorHAnsi" w:cstheme="majorBidi"/>
      <w:b/>
      <w:bCs/>
      <w:sz w:val="32"/>
      <w:szCs w:val="32"/>
    </w:rPr>
  </w:style>
  <w:style w:type="paragraph" w:styleId="a4">
    <w:name w:val="List Paragraph"/>
    <w:basedOn w:val="a"/>
    <w:uiPriority w:val="34"/>
    <w:qFormat/>
    <w:rsid w:val="0055077F"/>
    <w:pPr>
      <w:ind w:firstLineChars="200" w:firstLine="420"/>
    </w:pPr>
  </w:style>
  <w:style w:type="table" w:styleId="a5">
    <w:name w:val="Table Grid"/>
    <w:basedOn w:val="a1"/>
    <w:uiPriority w:val="59"/>
    <w:rsid w:val="008E14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0"/>
    <w:uiPriority w:val="99"/>
    <w:semiHidden/>
    <w:unhideWhenUsed/>
    <w:rsid w:val="009639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963979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96397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96397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创艺简仿宋" w:eastAsia="创艺简仿宋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77F"/>
    <w:pPr>
      <w:spacing w:line="380" w:lineRule="exact"/>
      <w:jc w:val="both"/>
    </w:pPr>
    <w:rPr>
      <w:sz w:val="32"/>
      <w:szCs w:val="32"/>
    </w:rPr>
  </w:style>
  <w:style w:type="paragraph" w:styleId="1">
    <w:name w:val="heading 1"/>
    <w:basedOn w:val="a"/>
    <w:next w:val="a"/>
    <w:link w:val="1Char"/>
    <w:qFormat/>
    <w:rsid w:val="0055077F"/>
    <w:pPr>
      <w:keepNext/>
      <w:keepLines/>
      <w:spacing w:before="340" w:after="330" w:line="578" w:lineRule="atLeast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nhideWhenUsed/>
    <w:qFormat/>
    <w:rsid w:val="0055077F"/>
    <w:pPr>
      <w:keepNext/>
      <w:keepLines/>
      <w:spacing w:before="260" w:after="260" w:line="416" w:lineRule="atLeast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3">
    <w:name w:val="heading 3"/>
    <w:basedOn w:val="a"/>
    <w:next w:val="a"/>
    <w:link w:val="3Char"/>
    <w:unhideWhenUsed/>
    <w:qFormat/>
    <w:rsid w:val="0055077F"/>
    <w:pPr>
      <w:keepNext/>
      <w:keepLines/>
      <w:spacing w:before="260" w:after="260" w:line="416" w:lineRule="atLeast"/>
      <w:outlineLvl w:val="2"/>
    </w:pPr>
    <w:rPr>
      <w:b/>
      <w:bCs/>
    </w:rPr>
  </w:style>
  <w:style w:type="paragraph" w:styleId="4">
    <w:name w:val="heading 4"/>
    <w:basedOn w:val="a"/>
    <w:next w:val="a"/>
    <w:link w:val="4Char"/>
    <w:unhideWhenUsed/>
    <w:qFormat/>
    <w:rsid w:val="0055077F"/>
    <w:pPr>
      <w:keepNext/>
      <w:keepLines/>
      <w:spacing w:before="280" w:after="290" w:line="376" w:lineRule="atLeast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nhideWhenUsed/>
    <w:qFormat/>
    <w:rsid w:val="0055077F"/>
    <w:pPr>
      <w:keepNext/>
      <w:keepLines/>
      <w:spacing w:before="280" w:after="290" w:line="376" w:lineRule="atLeast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nhideWhenUsed/>
    <w:qFormat/>
    <w:rsid w:val="0055077F"/>
    <w:pPr>
      <w:keepNext/>
      <w:keepLines/>
      <w:spacing w:before="240" w:after="64" w:line="320" w:lineRule="atLeast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Char"/>
    <w:unhideWhenUsed/>
    <w:qFormat/>
    <w:rsid w:val="0055077F"/>
    <w:pPr>
      <w:keepNext/>
      <w:keepLines/>
      <w:spacing w:before="240" w:after="64" w:line="320" w:lineRule="atLeast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Char"/>
    <w:unhideWhenUsed/>
    <w:qFormat/>
    <w:rsid w:val="0055077F"/>
    <w:pPr>
      <w:keepNext/>
      <w:keepLines/>
      <w:spacing w:before="240" w:after="64" w:line="320" w:lineRule="atLeast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Char"/>
    <w:unhideWhenUsed/>
    <w:qFormat/>
    <w:rsid w:val="0055077F"/>
    <w:pPr>
      <w:keepNext/>
      <w:keepLines/>
      <w:spacing w:before="240" w:after="64" w:line="320" w:lineRule="atLeast"/>
      <w:outlineLvl w:val="8"/>
    </w:pPr>
    <w:rPr>
      <w:rFonts w:asciiTheme="majorHAnsi" w:eastAsiaTheme="majorEastAsia" w:hAnsiTheme="majorHAnsi" w:cstheme="majorBidi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样式1"/>
    <w:basedOn w:val="a"/>
    <w:link w:val="1Char0"/>
    <w:qFormat/>
    <w:rsid w:val="0055077F"/>
    <w:rPr>
      <w:rFonts w:ascii="仿宋_GB2312" w:eastAsia="仿宋_GB2312"/>
    </w:rPr>
  </w:style>
  <w:style w:type="character" w:customStyle="1" w:styleId="1Char0">
    <w:name w:val="样式1 Char"/>
    <w:basedOn w:val="a0"/>
    <w:link w:val="10"/>
    <w:rsid w:val="0055077F"/>
    <w:rPr>
      <w:rFonts w:ascii="仿宋_GB2312" w:eastAsia="仿宋_GB2312"/>
      <w:sz w:val="32"/>
      <w:szCs w:val="32"/>
    </w:rPr>
  </w:style>
  <w:style w:type="character" w:customStyle="1" w:styleId="1Char">
    <w:name w:val="标题 1 Char"/>
    <w:basedOn w:val="a0"/>
    <w:link w:val="1"/>
    <w:rsid w:val="0055077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55077F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rsid w:val="0055077F"/>
    <w:rPr>
      <w:b/>
      <w:bCs/>
      <w:sz w:val="32"/>
      <w:szCs w:val="32"/>
    </w:rPr>
  </w:style>
  <w:style w:type="character" w:customStyle="1" w:styleId="4Char">
    <w:name w:val="标题 4 Char"/>
    <w:basedOn w:val="a0"/>
    <w:link w:val="4"/>
    <w:rsid w:val="0055077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rsid w:val="0055077F"/>
    <w:rPr>
      <w:b/>
      <w:bCs/>
      <w:sz w:val="28"/>
      <w:szCs w:val="28"/>
    </w:rPr>
  </w:style>
  <w:style w:type="character" w:customStyle="1" w:styleId="6Char">
    <w:name w:val="标题 6 Char"/>
    <w:basedOn w:val="a0"/>
    <w:link w:val="6"/>
    <w:rsid w:val="0055077F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Char">
    <w:name w:val="标题 7 Char"/>
    <w:basedOn w:val="a0"/>
    <w:link w:val="7"/>
    <w:rsid w:val="0055077F"/>
    <w:rPr>
      <w:b/>
      <w:bCs/>
      <w:sz w:val="24"/>
      <w:szCs w:val="24"/>
    </w:rPr>
  </w:style>
  <w:style w:type="character" w:customStyle="1" w:styleId="8Char">
    <w:name w:val="标题 8 Char"/>
    <w:basedOn w:val="a0"/>
    <w:link w:val="8"/>
    <w:rsid w:val="0055077F"/>
    <w:rPr>
      <w:rFonts w:asciiTheme="majorHAnsi" w:eastAsiaTheme="majorEastAsia" w:hAnsiTheme="majorHAnsi" w:cstheme="majorBidi"/>
      <w:sz w:val="24"/>
      <w:szCs w:val="24"/>
    </w:rPr>
  </w:style>
  <w:style w:type="character" w:customStyle="1" w:styleId="9Char">
    <w:name w:val="标题 9 Char"/>
    <w:basedOn w:val="a0"/>
    <w:link w:val="9"/>
    <w:rsid w:val="0055077F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Char"/>
    <w:qFormat/>
    <w:rsid w:val="0055077F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</w:rPr>
  </w:style>
  <w:style w:type="character" w:customStyle="1" w:styleId="Char">
    <w:name w:val="标题 Char"/>
    <w:basedOn w:val="a0"/>
    <w:link w:val="a3"/>
    <w:rsid w:val="0055077F"/>
    <w:rPr>
      <w:rFonts w:asciiTheme="majorHAnsi" w:eastAsia="宋体" w:hAnsiTheme="majorHAnsi" w:cstheme="majorBidi"/>
      <w:b/>
      <w:bCs/>
      <w:sz w:val="32"/>
      <w:szCs w:val="32"/>
    </w:rPr>
  </w:style>
  <w:style w:type="paragraph" w:styleId="a4">
    <w:name w:val="List Paragraph"/>
    <w:basedOn w:val="a"/>
    <w:uiPriority w:val="34"/>
    <w:qFormat/>
    <w:rsid w:val="0055077F"/>
    <w:pPr>
      <w:ind w:firstLineChars="200" w:firstLine="420"/>
    </w:pPr>
  </w:style>
  <w:style w:type="table" w:styleId="a5">
    <w:name w:val="Table Grid"/>
    <w:basedOn w:val="a1"/>
    <w:uiPriority w:val="59"/>
    <w:rsid w:val="008E14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81</Words>
  <Characters>467</Characters>
  <Application>Microsoft Office Word</Application>
  <DocSecurity>0</DocSecurity>
  <Lines>3</Lines>
  <Paragraphs>1</Paragraphs>
  <ScaleCrop>false</ScaleCrop>
  <Company>WwW.YlmF.CoM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王盛</dc:creator>
  <cp:lastModifiedBy>钟建平</cp:lastModifiedBy>
  <cp:revision>2</cp:revision>
  <dcterms:created xsi:type="dcterms:W3CDTF">2015-12-31T01:38:00Z</dcterms:created>
  <dcterms:modified xsi:type="dcterms:W3CDTF">2015-12-31T01:38:00Z</dcterms:modified>
</cp:coreProperties>
</file>